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64" w:rsidRPr="0024218C" w:rsidRDefault="00D06364" w:rsidP="00D06364">
      <w:pPr>
        <w:spacing w:line="360" w:lineRule="auto"/>
        <w:jc w:val="center"/>
        <w:outlineLvl w:val="3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A91547A" wp14:editId="54629D04">
                <wp:simplePos x="0" y="0"/>
                <wp:positionH relativeFrom="column">
                  <wp:posOffset>93133</wp:posOffset>
                </wp:positionH>
                <wp:positionV relativeFrom="paragraph">
                  <wp:posOffset>287867</wp:posOffset>
                </wp:positionV>
                <wp:extent cx="6629400" cy="4876800"/>
                <wp:effectExtent l="57150" t="38100" r="76200" b="952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876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7.35pt;margin-top:22.65pt;width:522pt;height:384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  <w:r w:rsidRPr="0024218C">
        <w:rPr>
          <w:rFonts w:asciiTheme="minorHAnsi" w:hAnsiTheme="minorHAnsi" w:cstheme="minorHAnsi"/>
          <w:b/>
          <w:bCs/>
          <w:sz w:val="28"/>
          <w:szCs w:val="28"/>
        </w:rPr>
        <w:t>Zadání pro jednotlivé dílny</w:t>
      </w:r>
    </w:p>
    <w:p w:rsidR="00D06364" w:rsidRPr="00FE622E" w:rsidRDefault="00D06364" w:rsidP="00D06364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FE622E">
        <w:rPr>
          <w:rFonts w:asciiTheme="minorHAnsi" w:hAnsiTheme="minorHAnsi" w:cstheme="minorHAnsi"/>
          <w:b/>
          <w:bCs/>
        </w:rPr>
        <w:t>Kartografická dílna 1</w:t>
      </w:r>
    </w:p>
    <w:p w:rsidR="00D06364" w:rsidRPr="00FE622E" w:rsidRDefault="00D06364" w:rsidP="00D06364">
      <w:pPr>
        <w:numPr>
          <w:ilvl w:val="1"/>
          <w:numId w:val="2"/>
        </w:numPr>
        <w:spacing w:line="360" w:lineRule="auto"/>
        <w:ind w:left="851"/>
        <w:rPr>
          <w:rFonts w:asciiTheme="minorHAnsi" w:hAnsiTheme="minorHAnsi" w:cstheme="minorBidi"/>
          <w:sz w:val="22"/>
          <w:szCs w:val="22"/>
        </w:rPr>
      </w:pPr>
      <w:r w:rsidRPr="6FD6A56F">
        <w:rPr>
          <w:rFonts w:asciiTheme="minorHAnsi" w:hAnsiTheme="minorHAnsi" w:cstheme="minorBidi"/>
          <w:b/>
          <w:bCs/>
          <w:sz w:val="22"/>
          <w:szCs w:val="22"/>
          <w:u w:val="single"/>
        </w:rPr>
        <w:t>Výstup:</w:t>
      </w:r>
      <w:r w:rsidRPr="6FD6A56F">
        <w:rPr>
          <w:rFonts w:asciiTheme="minorHAnsi" w:hAnsiTheme="minorHAnsi" w:cstheme="minorBidi"/>
          <w:sz w:val="22"/>
          <w:szCs w:val="22"/>
        </w:rPr>
        <w:t xml:space="preserve"> Velkoformátová </w:t>
      </w:r>
      <w:r w:rsidRPr="6FD6A56F">
        <w:rPr>
          <w:rFonts w:asciiTheme="minorHAnsi" w:hAnsiTheme="minorHAnsi" w:cstheme="minorBidi"/>
          <w:b/>
          <w:bCs/>
          <w:sz w:val="22"/>
          <w:szCs w:val="22"/>
        </w:rPr>
        <w:t>mapa</w:t>
      </w:r>
      <w:r w:rsidRPr="6FD6A56F">
        <w:rPr>
          <w:rFonts w:asciiTheme="minorHAnsi" w:hAnsiTheme="minorHAnsi" w:cstheme="minorBidi"/>
          <w:sz w:val="22"/>
          <w:szCs w:val="22"/>
        </w:rPr>
        <w:t xml:space="preserve"> současného Izraele</w:t>
      </w:r>
    </w:p>
    <w:p w:rsidR="00D06364" w:rsidRPr="00FE622E" w:rsidRDefault="00D06364" w:rsidP="00D06364">
      <w:pPr>
        <w:numPr>
          <w:ilvl w:val="1"/>
          <w:numId w:val="2"/>
        </w:numPr>
        <w:spacing w:line="360" w:lineRule="auto"/>
        <w:ind w:left="851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D06364" w:rsidRPr="00FE622E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Zahrnout geografickou lokalizaci významných míst Izraele, tzn. všechna palestinská území (Západní břeh Jordánu, Východní Jeruzalém, Pásmo Gazy), Golanské výšiny a významn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FE622E">
        <w:rPr>
          <w:rFonts w:asciiTheme="minorHAnsi" w:hAnsiTheme="minorHAnsi" w:cstheme="minorHAnsi"/>
          <w:sz w:val="22"/>
          <w:szCs w:val="22"/>
        </w:rPr>
        <w:t xml:space="preserve"> izraelsk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FE622E">
        <w:rPr>
          <w:rFonts w:asciiTheme="minorHAnsi" w:hAnsiTheme="minorHAnsi" w:cstheme="minorHAnsi"/>
          <w:sz w:val="22"/>
          <w:szCs w:val="22"/>
        </w:rPr>
        <w:t xml:space="preserve"> měst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FE622E">
        <w:rPr>
          <w:rFonts w:asciiTheme="minorHAnsi" w:hAnsiTheme="minorHAnsi" w:cstheme="minorHAnsi"/>
          <w:sz w:val="22"/>
          <w:szCs w:val="22"/>
        </w:rPr>
        <w:t>; na hranicích vyznačeny sousední státy.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Bidi"/>
          <w:sz w:val="22"/>
          <w:szCs w:val="22"/>
        </w:rPr>
      </w:pPr>
      <w:r w:rsidRPr="66E0559E">
        <w:rPr>
          <w:rFonts w:asciiTheme="minorHAnsi" w:hAnsiTheme="minorHAnsi" w:cstheme="minorBidi"/>
          <w:b/>
          <w:bCs/>
          <w:sz w:val="22"/>
          <w:szCs w:val="22"/>
          <w:u w:val="single"/>
        </w:rPr>
        <w:t>Podklady:</w:t>
      </w:r>
      <w:r w:rsidRPr="66E0559E">
        <w:rPr>
          <w:rFonts w:asciiTheme="minorHAnsi" w:hAnsiTheme="minorHAnsi" w:cstheme="minorBidi"/>
          <w:sz w:val="22"/>
          <w:szCs w:val="22"/>
        </w:rPr>
        <w:t xml:space="preserve"> Mapy Izraele a Palestiny, informace z výkladu a dalších dostupných zdrojů (nejen viz níže).</w:t>
      </w:r>
    </w:p>
    <w:p w:rsidR="00D06364" w:rsidRPr="00FE622E" w:rsidRDefault="00D06364" w:rsidP="00D06364">
      <w:pPr>
        <w:numPr>
          <w:ilvl w:val="1"/>
          <w:numId w:val="1"/>
        </w:numPr>
        <w:spacing w:line="360" w:lineRule="auto"/>
        <w:ind w:left="851"/>
        <w:rPr>
          <w:rFonts w:asciiTheme="minorHAnsi" w:hAnsiTheme="minorHAnsi" w:cstheme="minorBidi"/>
          <w:sz w:val="22"/>
          <w:szCs w:val="22"/>
          <w:u w:val="single"/>
        </w:rPr>
      </w:pPr>
      <w:r w:rsidRPr="6FD6A56F">
        <w:rPr>
          <w:rFonts w:asciiTheme="minorHAnsi" w:hAnsiTheme="minorHAnsi" w:cstheme="minorBidi"/>
          <w:b/>
          <w:bCs/>
          <w:sz w:val="22"/>
          <w:szCs w:val="22"/>
          <w:u w:val="single"/>
        </w:rPr>
        <w:t>Doporučená literatura:</w:t>
      </w:r>
      <w:r w:rsidRPr="6FD6A56F">
        <w:rPr>
          <w:rFonts w:asciiTheme="minorHAnsi" w:hAnsiTheme="minorHAnsi" w:cstheme="minorBidi"/>
          <w:sz w:val="22"/>
          <w:szCs w:val="22"/>
          <w:u w:val="single"/>
        </w:rPr>
        <w:t xml:space="preserve"> </w:t>
      </w:r>
    </w:p>
    <w:p w:rsidR="00D06364" w:rsidRPr="00FE622E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Libri</w:t>
      </w:r>
      <w:proofErr w:type="spellEnd"/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, 2009. ISBN 978-80-7321-465-4.</w:t>
      </w:r>
    </w:p>
    <w:p w:rsidR="00D06364" w:rsidRPr="00FE622E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ŠLACHTA, Mojmír; BURDA, Tomáš a HOLEČEK, Milan. </w:t>
      </w:r>
      <w:r w:rsidRPr="00FE622E">
        <w:rPr>
          <w:rFonts w:asciiTheme="minorHAnsi" w:hAnsiTheme="minorHAnsi" w:cstheme="minorHAnsi"/>
          <w:i/>
          <w:iCs/>
          <w:color w:val="1A1A1A"/>
          <w:sz w:val="22"/>
          <w:szCs w:val="22"/>
          <w:shd w:val="clear" w:color="auto" w:fill="FFFFFF"/>
        </w:rPr>
        <w:t>Ohniska napětí ve světě</w:t>
      </w:r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. Praha: Kartografie Praha, 2007. ISBN 978-80-7011-926-6. </w:t>
      </w:r>
    </w:p>
    <w:p w:rsidR="00D06364" w:rsidRPr="00FE622E" w:rsidRDefault="00D06364" w:rsidP="00D06364">
      <w:pPr>
        <w:numPr>
          <w:ilvl w:val="1"/>
          <w:numId w:val="1"/>
        </w:numPr>
        <w:spacing w:line="360" w:lineRule="auto"/>
        <w:ind w:left="851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FE622E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https://historicalmapchart.net/index.html#</w:t>
        </w:r>
      </w:hyperlink>
    </w:p>
    <w:p w:rsidR="00D06364" w:rsidRPr="00FE622E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https://www.mapchart.net/</w:t>
        </w:r>
      </w:hyperlink>
    </w:p>
    <w:p w:rsidR="00D06364" w:rsidRPr="00FE622E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https://www.datawrapper.de/</w:t>
        </w:r>
      </w:hyperlink>
    </w:p>
    <w:p w:rsidR="00D06364" w:rsidRPr="00FE622E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D06364" w:rsidRPr="00FE622E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10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https://whiteboard.office.com/</w:t>
        </w:r>
      </w:hyperlink>
      <w:r w:rsidRPr="00FE6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</w:rPr>
      </w:pPr>
    </w:p>
    <w:p w:rsidR="00D06364" w:rsidRPr="008C415C" w:rsidRDefault="00D06364" w:rsidP="00D06364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302511F" wp14:editId="7AEEF3D1">
                <wp:simplePos x="0" y="0"/>
                <wp:positionH relativeFrom="column">
                  <wp:posOffset>93133</wp:posOffset>
                </wp:positionH>
                <wp:positionV relativeFrom="paragraph">
                  <wp:posOffset>127000</wp:posOffset>
                </wp:positionV>
                <wp:extent cx="6629400" cy="4199043"/>
                <wp:effectExtent l="57150" t="38100" r="76200" b="8763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4199043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2" o:spid="_x0000_s1026" style="position:absolute;margin-left:7.35pt;margin-top:10pt;width:522pt;height:330.6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</v:rect>
            </w:pict>
          </mc:Fallback>
        </mc:AlternateContent>
      </w:r>
    </w:p>
    <w:p w:rsidR="00D06364" w:rsidRPr="00FE622E" w:rsidRDefault="00D06364" w:rsidP="00D06364">
      <w:pPr>
        <w:spacing w:line="360" w:lineRule="auto"/>
        <w:ind w:left="360"/>
        <w:jc w:val="center"/>
        <w:rPr>
          <w:rFonts w:asciiTheme="minorHAnsi" w:hAnsiTheme="minorHAnsi" w:cstheme="minorHAnsi"/>
          <w:b/>
        </w:rPr>
      </w:pPr>
      <w:r w:rsidRPr="00FE622E">
        <w:rPr>
          <w:rFonts w:asciiTheme="minorHAnsi" w:hAnsiTheme="minorHAnsi" w:cstheme="minorHAnsi"/>
          <w:b/>
          <w:bCs/>
        </w:rPr>
        <w:t>Kartografická dílna 2</w:t>
      </w:r>
    </w:p>
    <w:p w:rsidR="00D06364" w:rsidRPr="005F7FDF" w:rsidRDefault="00D06364" w:rsidP="00D06364">
      <w:pPr>
        <w:numPr>
          <w:ilvl w:val="1"/>
          <w:numId w:val="2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5F7FDF">
        <w:rPr>
          <w:rFonts w:asciiTheme="minorHAnsi" w:hAnsiTheme="minorHAnsi" w:cstheme="minorHAnsi"/>
          <w:sz w:val="22"/>
          <w:szCs w:val="22"/>
        </w:rPr>
        <w:t xml:space="preserve"> Velkoformátová </w:t>
      </w:r>
      <w:r w:rsidRPr="00FE622E">
        <w:rPr>
          <w:rFonts w:asciiTheme="minorHAnsi" w:hAnsiTheme="minorHAnsi" w:cstheme="minorHAnsi"/>
          <w:b/>
          <w:sz w:val="22"/>
          <w:szCs w:val="22"/>
        </w:rPr>
        <w:t>mapa</w:t>
      </w:r>
      <w:r w:rsidRPr="005F7FDF">
        <w:rPr>
          <w:rFonts w:asciiTheme="minorHAnsi" w:hAnsiTheme="minorHAnsi" w:cstheme="minorHAnsi"/>
          <w:sz w:val="22"/>
          <w:szCs w:val="22"/>
        </w:rPr>
        <w:t xml:space="preserve"> současného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5F7FDF">
        <w:rPr>
          <w:rFonts w:asciiTheme="minorHAnsi" w:hAnsiTheme="minorHAnsi" w:cstheme="minorHAnsi"/>
          <w:sz w:val="22"/>
          <w:szCs w:val="22"/>
        </w:rPr>
        <w:t xml:space="preserve">tarého 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5F7FDF">
        <w:rPr>
          <w:rFonts w:asciiTheme="minorHAnsi" w:hAnsiTheme="minorHAnsi" w:cstheme="minorHAnsi"/>
          <w:sz w:val="22"/>
          <w:szCs w:val="22"/>
        </w:rPr>
        <w:t xml:space="preserve">ěsta </w:t>
      </w:r>
      <w:r>
        <w:rPr>
          <w:rFonts w:asciiTheme="minorHAnsi" w:hAnsiTheme="minorHAnsi" w:cstheme="minorHAnsi"/>
          <w:sz w:val="22"/>
          <w:szCs w:val="22"/>
        </w:rPr>
        <w:t xml:space="preserve">v </w:t>
      </w:r>
      <w:r w:rsidRPr="005F7FDF">
        <w:rPr>
          <w:rFonts w:asciiTheme="minorHAnsi" w:hAnsiTheme="minorHAnsi" w:cstheme="minorHAnsi"/>
          <w:sz w:val="22"/>
          <w:szCs w:val="22"/>
        </w:rPr>
        <w:t>Jeruzalém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5F7FDF">
        <w:rPr>
          <w:rFonts w:asciiTheme="minorHAnsi" w:hAnsiTheme="minorHAnsi" w:cstheme="minorHAnsi"/>
          <w:sz w:val="22"/>
          <w:szCs w:val="22"/>
        </w:rPr>
        <w:t>.</w:t>
      </w:r>
    </w:p>
    <w:p w:rsidR="00D06364" w:rsidRPr="005F7FDF" w:rsidRDefault="00D06364" w:rsidP="00D06364">
      <w:pPr>
        <w:numPr>
          <w:ilvl w:val="1"/>
          <w:numId w:val="2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  <w:r w:rsidRPr="005F7FDF">
        <w:rPr>
          <w:rFonts w:asciiTheme="minorHAnsi" w:hAnsiTheme="minorHAnsi" w:cstheme="minorHAnsi"/>
          <w:sz w:val="22"/>
          <w:szCs w:val="22"/>
        </w:rPr>
        <w:t xml:space="preserve"> </w:t>
      </w:r>
      <w:r w:rsidRPr="005F7FDF">
        <w:rPr>
          <w:rFonts w:asciiTheme="minorHAnsi" w:hAnsiTheme="minorHAnsi" w:cstheme="minorHAnsi"/>
          <w:bCs/>
          <w:sz w:val="22"/>
          <w:szCs w:val="22"/>
        </w:rPr>
        <w:t>Jednotlivé čtvrti Jeruzaléma s významnými památkami (Skalní dóm, mešita Al-</w:t>
      </w:r>
      <w:proofErr w:type="spellStart"/>
      <w:r w:rsidRPr="005F7FDF">
        <w:rPr>
          <w:rFonts w:asciiTheme="minorHAnsi" w:hAnsiTheme="minorHAnsi" w:cstheme="minorHAnsi"/>
          <w:bCs/>
          <w:sz w:val="22"/>
          <w:szCs w:val="22"/>
        </w:rPr>
        <w:t>Aksá</w:t>
      </w:r>
      <w:proofErr w:type="spellEnd"/>
      <w:r w:rsidRPr="005F7FDF">
        <w:rPr>
          <w:rFonts w:asciiTheme="minorHAnsi" w:hAnsiTheme="minorHAnsi" w:cstheme="minorHAnsi"/>
          <w:bCs/>
          <w:sz w:val="22"/>
          <w:szCs w:val="22"/>
        </w:rPr>
        <w:t>, Zeď nářků, Chrám Božího hrobu, Křížová cesta, Golgota apod.) a vyznačené převažující etnikum a brány mezi čtvrtěmi včetně směru, kterým lze procházet.</w:t>
      </w:r>
    </w:p>
    <w:p w:rsidR="00D06364" w:rsidRPr="005F7FDF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5F7FDF">
        <w:rPr>
          <w:rFonts w:asciiTheme="minorHAnsi" w:hAnsiTheme="minorHAnsi" w:cstheme="minorHAnsi"/>
          <w:sz w:val="22"/>
          <w:szCs w:val="22"/>
        </w:rPr>
        <w:t>Mapy Jeruzaléma, informace z výkladu a dalších dostupných zdrojů (viz níže).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Doporučená literatura: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4D794B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4D794B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D06364" w:rsidRPr="004F7A3B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4F7A3B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ŠLACHTA, Mojmír; BURDA, Tomáš a HOLEČEK, Milan. </w:t>
      </w:r>
      <w:r w:rsidRPr="004F7A3B">
        <w:rPr>
          <w:rFonts w:asciiTheme="minorHAnsi" w:hAnsiTheme="minorHAnsi" w:cstheme="minorHAnsi"/>
          <w:i/>
          <w:iCs/>
          <w:color w:val="1A1A1A"/>
          <w:sz w:val="22"/>
          <w:szCs w:val="22"/>
          <w:shd w:val="clear" w:color="auto" w:fill="FFFFFF"/>
        </w:rPr>
        <w:t>Ohniska napětí ve světě</w:t>
      </w:r>
      <w:r w:rsidRPr="004F7A3B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. Praha: Kartografie Praha, 2007. ISBN 978-80-7011-926-6. </w:t>
      </w:r>
    </w:p>
    <w:p w:rsidR="00D06364" w:rsidRPr="005F7FDF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6C1C4F">
          <w:rPr>
            <w:rStyle w:val="Hypertextovodkaz"/>
            <w:rFonts w:asciiTheme="minorHAnsi" w:hAnsiTheme="minorHAnsi" w:cstheme="minorHAnsi"/>
            <w:sz w:val="22"/>
            <w:szCs w:val="22"/>
          </w:rPr>
          <w:t>https://www.svojtka.cz/izrael-a-palestinska-uzemi/?srsltid=AfmBOoqzK5ffw1yqxd7jJY4_THAGIyzAO-dnogRlGq5LOBj50z6RQINp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Default="00D06364" w:rsidP="00D06364">
      <w:pPr>
        <w:pStyle w:val="Odstavecseseznamem"/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12" w:history="1">
        <w:r w:rsidRPr="006C1C4F">
          <w:rPr>
            <w:rStyle w:val="Hypertextovodkaz"/>
            <w:rFonts w:asciiTheme="minorHAnsi" w:hAnsiTheme="minorHAnsi" w:cstheme="minorHAnsi"/>
            <w:sz w:val="22"/>
            <w:szCs w:val="22"/>
          </w:rPr>
          <w:t>https://www.datawrapper.de/</w:t>
        </w:r>
      </w:hyperlink>
    </w:p>
    <w:p w:rsidR="00D06364" w:rsidRPr="005F7FDF" w:rsidRDefault="00D06364" w:rsidP="00D06364">
      <w:pPr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5F7FDF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</w:p>
    <w:p w:rsidR="00D06364" w:rsidRPr="005F7FDF" w:rsidRDefault="00D06364" w:rsidP="00D06364">
      <w:pPr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E7CC9A" wp14:editId="3CA0EFB6">
                <wp:simplePos x="0" y="0"/>
                <wp:positionH relativeFrom="column">
                  <wp:posOffset>101600</wp:posOffset>
                </wp:positionH>
                <wp:positionV relativeFrom="paragraph">
                  <wp:posOffset>177800</wp:posOffset>
                </wp:positionV>
                <wp:extent cx="6612255" cy="6007100"/>
                <wp:effectExtent l="57150" t="38100" r="74295" b="8890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6007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8pt;margin-top:14pt;width:520.65pt;height:473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rect>
            </w:pict>
          </mc:Fallback>
        </mc:AlternateContent>
      </w:r>
    </w:p>
    <w:p w:rsidR="00D06364" w:rsidRPr="00FE622E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</w:rPr>
      </w:pPr>
      <w:r w:rsidRPr="00FE622E">
        <w:rPr>
          <w:rFonts w:asciiTheme="minorHAnsi" w:hAnsiTheme="minorHAnsi" w:cstheme="minorHAnsi"/>
          <w:b/>
          <w:bCs/>
        </w:rPr>
        <w:t>Textová dílna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Theme="minorHAnsi" w:hAnsiTheme="minorHAnsi" w:cstheme="minorBidi"/>
          <w:sz w:val="22"/>
          <w:szCs w:val="22"/>
        </w:rPr>
      </w:pPr>
      <w:r w:rsidRPr="6FD6A56F">
        <w:rPr>
          <w:rFonts w:asciiTheme="minorHAnsi" w:hAnsiTheme="minorHAnsi" w:cstheme="minorBidi"/>
          <w:b/>
          <w:bCs/>
          <w:sz w:val="22"/>
          <w:szCs w:val="22"/>
          <w:u w:val="single"/>
        </w:rPr>
        <w:t>Výstup:</w:t>
      </w:r>
      <w:r w:rsidRPr="6FD6A56F">
        <w:rPr>
          <w:rFonts w:asciiTheme="minorHAnsi" w:hAnsiTheme="minorHAnsi" w:cstheme="minorBidi"/>
          <w:sz w:val="22"/>
          <w:szCs w:val="22"/>
        </w:rPr>
        <w:t xml:space="preserve"> Graficky zpracované, vytištěné strukturované</w:t>
      </w:r>
      <w:r w:rsidRPr="6FD6A56F">
        <w:rPr>
          <w:rFonts w:asciiTheme="minorHAnsi" w:hAnsiTheme="minorHAnsi" w:cstheme="minorBidi"/>
          <w:b/>
          <w:bCs/>
          <w:sz w:val="22"/>
          <w:szCs w:val="22"/>
        </w:rPr>
        <w:t xml:space="preserve"> texty</w:t>
      </w:r>
      <w:r w:rsidRPr="6FD6A56F">
        <w:rPr>
          <w:rFonts w:asciiTheme="minorHAnsi" w:hAnsiTheme="minorHAnsi" w:cstheme="minorBidi"/>
          <w:sz w:val="22"/>
          <w:szCs w:val="22"/>
        </w:rPr>
        <w:t xml:space="preserve"> v rozsahu minimálně </w:t>
      </w:r>
      <w:r>
        <w:rPr>
          <w:rFonts w:asciiTheme="minorHAnsi" w:hAnsiTheme="minorHAnsi" w:cstheme="minorBidi"/>
          <w:sz w:val="22"/>
          <w:szCs w:val="22"/>
        </w:rPr>
        <w:t>polovina strany</w:t>
      </w:r>
      <w:r w:rsidRPr="6FD6A56F">
        <w:rPr>
          <w:rFonts w:asciiTheme="minorHAnsi" w:hAnsiTheme="minorHAnsi" w:cstheme="minorBidi"/>
          <w:sz w:val="22"/>
          <w:szCs w:val="22"/>
        </w:rPr>
        <w:t xml:space="preserve"> A4 ke každé klíčové etapě konfliktu. Budou následně vystaveny a propojeny s mapou z první dílny.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D06364" w:rsidRPr="00FE622E" w:rsidRDefault="00D06364" w:rsidP="00D06364">
      <w:pPr>
        <w:pStyle w:val="Odstavecseseznamem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Popis důležitých válečných konfliktů v několika bodech (trvání, strany konfliktu, specifika, výsledek):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První arabsko-izraelská válka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Sinajská krize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Šestidenní válka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Opotřebovací válka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proofErr w:type="spellStart"/>
      <w:r w:rsidRPr="00FE622E">
        <w:rPr>
          <w:rFonts w:asciiTheme="minorHAnsi" w:hAnsiTheme="minorHAnsi" w:cstheme="minorHAnsi"/>
          <w:sz w:val="22"/>
          <w:szCs w:val="22"/>
        </w:rPr>
        <w:t>Jomkipurská</w:t>
      </w:r>
      <w:proofErr w:type="spellEnd"/>
      <w:r w:rsidRPr="00FE622E">
        <w:rPr>
          <w:rFonts w:asciiTheme="minorHAnsi" w:hAnsiTheme="minorHAnsi" w:cstheme="minorHAnsi"/>
          <w:sz w:val="22"/>
          <w:szCs w:val="22"/>
        </w:rPr>
        <w:t xml:space="preserve"> válka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První libanonská válka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První intifáda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Druhá intifáda</w:t>
      </w:r>
    </w:p>
    <w:p w:rsidR="00D06364" w:rsidRPr="00FE622E" w:rsidRDefault="00D06364" w:rsidP="00D06364">
      <w:pPr>
        <w:numPr>
          <w:ilvl w:val="2"/>
          <w:numId w:val="3"/>
        </w:numPr>
        <w:tabs>
          <w:tab w:val="clear" w:pos="2160"/>
        </w:tabs>
        <w:spacing w:line="360" w:lineRule="auto"/>
        <w:ind w:left="2127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Operace v pásmu Gazy</w:t>
      </w:r>
    </w:p>
    <w:p w:rsidR="00D06364" w:rsidRPr="00FE622E" w:rsidRDefault="00D06364" w:rsidP="00D06364">
      <w:pPr>
        <w:numPr>
          <w:ilvl w:val="2"/>
          <w:numId w:val="2"/>
        </w:numPr>
        <w:tabs>
          <w:tab w:val="clear" w:pos="2160"/>
        </w:tabs>
        <w:spacing w:line="360" w:lineRule="auto"/>
        <w:ind w:left="1134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>Současná situace (status Jeruzaléma, situace v Gaze).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FE622E">
        <w:rPr>
          <w:rFonts w:asciiTheme="minorHAnsi" w:hAnsiTheme="minorHAnsi" w:cstheme="minorHAnsi"/>
          <w:sz w:val="22"/>
          <w:szCs w:val="22"/>
        </w:rPr>
        <w:t>Informace z výkladu a dalších dostupných zdrojů (viz níže).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Doporučená literatura: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4D794B" w:rsidRDefault="00D06364" w:rsidP="00D06364">
      <w:pPr>
        <w:pStyle w:val="Odstavecseseznamem"/>
        <w:spacing w:line="360" w:lineRule="auto"/>
        <w:ind w:left="709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4D794B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D06364" w:rsidRPr="00FE622E" w:rsidRDefault="00D06364" w:rsidP="00D06364">
      <w:pPr>
        <w:pStyle w:val="Odstavecseseznamem"/>
        <w:spacing w:line="360" w:lineRule="auto"/>
        <w:ind w:left="709"/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</w:pPr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>ŠLACHTA, Mojmír; BURDA, Tomáš a HOLEČEK, Milan. </w:t>
      </w:r>
      <w:r w:rsidRPr="00FE622E">
        <w:rPr>
          <w:rFonts w:asciiTheme="minorHAnsi" w:hAnsiTheme="minorHAnsi" w:cstheme="minorHAnsi"/>
          <w:i/>
          <w:iCs/>
          <w:color w:val="1A1A1A"/>
          <w:sz w:val="22"/>
          <w:szCs w:val="22"/>
          <w:shd w:val="clear" w:color="auto" w:fill="FFFFFF"/>
        </w:rPr>
        <w:t>Ohniska napětí ve světě</w:t>
      </w:r>
      <w:r w:rsidRPr="00FE622E">
        <w:rPr>
          <w:rFonts w:asciiTheme="minorHAnsi" w:hAnsiTheme="minorHAnsi" w:cstheme="minorHAnsi"/>
          <w:color w:val="1A1A1A"/>
          <w:sz w:val="22"/>
          <w:szCs w:val="22"/>
          <w:shd w:val="clear" w:color="auto" w:fill="FFFFFF"/>
        </w:rPr>
        <w:t xml:space="preserve">. Praha: Kartografie Praha, 2007. ISBN 978-80-7011-926-6. </w:t>
      </w:r>
    </w:p>
    <w:p w:rsidR="00D06364" w:rsidRPr="00FE622E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709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FE622E" w:rsidRDefault="00D06364" w:rsidP="00D06364">
      <w:pPr>
        <w:spacing w:line="360" w:lineRule="auto"/>
        <w:ind w:left="709"/>
        <w:rPr>
          <w:rStyle w:val="Hypertextovodkaz"/>
          <w:rFonts w:asciiTheme="minorHAnsi" w:hAnsiTheme="minorHAnsi" w:cstheme="minorHAnsi"/>
          <w:sz w:val="22"/>
          <w:szCs w:val="22"/>
        </w:rPr>
      </w:pPr>
      <w:hyperlink r:id="rId14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</w:p>
    <w:p w:rsidR="00D06364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C244F3F" wp14:editId="2801055F">
                <wp:simplePos x="0" y="0"/>
                <wp:positionH relativeFrom="column">
                  <wp:posOffset>42333</wp:posOffset>
                </wp:positionH>
                <wp:positionV relativeFrom="paragraph">
                  <wp:posOffset>161713</wp:posOffset>
                </wp:positionV>
                <wp:extent cx="6612255" cy="3750734"/>
                <wp:effectExtent l="57150" t="38100" r="74295" b="9779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2255" cy="37507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3.35pt;margin-top:12.75pt;width:520.65pt;height:295.3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rect>
            </w:pict>
          </mc:Fallback>
        </mc:AlternateContent>
      </w:r>
    </w:p>
    <w:p w:rsidR="00D06364" w:rsidRPr="00FE622E" w:rsidRDefault="00D06364" w:rsidP="00D06364">
      <w:pPr>
        <w:spacing w:line="360" w:lineRule="auto"/>
        <w:ind w:left="720"/>
        <w:jc w:val="center"/>
        <w:rPr>
          <w:rFonts w:asciiTheme="minorHAnsi" w:hAnsiTheme="minorHAnsi" w:cstheme="minorHAnsi"/>
        </w:rPr>
      </w:pPr>
      <w:r w:rsidRPr="00FE622E">
        <w:rPr>
          <w:rFonts w:asciiTheme="minorHAnsi" w:hAnsiTheme="minorHAnsi" w:cstheme="minorHAnsi"/>
          <w:b/>
          <w:bCs/>
        </w:rPr>
        <w:t>Grafická dílna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Výstup:</w:t>
      </w:r>
      <w:r w:rsidRPr="00FE622E">
        <w:rPr>
          <w:rFonts w:asciiTheme="minorHAnsi" w:hAnsiTheme="minorHAnsi" w:cstheme="minorHAnsi"/>
          <w:sz w:val="22"/>
          <w:szCs w:val="22"/>
        </w:rPr>
        <w:t xml:space="preserve"> Politické </w:t>
      </w:r>
      <w:r w:rsidRPr="00FE622E">
        <w:rPr>
          <w:rFonts w:asciiTheme="minorHAnsi" w:hAnsiTheme="minorHAnsi" w:cstheme="minorHAnsi"/>
          <w:b/>
          <w:sz w:val="22"/>
          <w:szCs w:val="22"/>
        </w:rPr>
        <w:t>graffiti</w:t>
      </w:r>
      <w:r w:rsidRPr="00FE622E">
        <w:rPr>
          <w:rFonts w:asciiTheme="minorHAnsi" w:hAnsiTheme="minorHAnsi" w:cstheme="minorHAnsi"/>
          <w:sz w:val="22"/>
          <w:szCs w:val="22"/>
        </w:rPr>
        <w:t xml:space="preserve">, vybízející k mírovému řešení konfliktu 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Obsah:</w:t>
      </w:r>
    </w:p>
    <w:p w:rsidR="00D06364" w:rsidRPr="00FE622E" w:rsidRDefault="00D06364" w:rsidP="00D06364">
      <w:pPr>
        <w:numPr>
          <w:ilvl w:val="2"/>
          <w:numId w:val="2"/>
        </w:numPr>
        <w:tabs>
          <w:tab w:val="clear" w:pos="2160"/>
          <w:tab w:val="num" w:pos="-1560"/>
        </w:tabs>
        <w:spacing w:line="360" w:lineRule="auto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sz w:val="22"/>
          <w:szCs w:val="22"/>
        </w:rPr>
        <w:t xml:space="preserve">Návrh a realizace ručně malovaného velkoformátového politického graffiti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FE622E">
        <w:rPr>
          <w:rFonts w:asciiTheme="minorHAnsi" w:hAnsiTheme="minorHAnsi" w:cstheme="minorHAnsi"/>
          <w:sz w:val="22"/>
          <w:szCs w:val="22"/>
        </w:rPr>
        <w:t xml:space="preserve"> promyšlený obsah sdělení s patřičnou hloubkou, vizuálně atraktivní, technicky propracované dílo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Podklady:</w:t>
      </w:r>
      <w:r w:rsidRPr="00FE622E">
        <w:rPr>
          <w:rFonts w:asciiTheme="minorHAnsi" w:hAnsiTheme="minorHAnsi" w:cstheme="minorHAnsi"/>
          <w:sz w:val="22"/>
          <w:szCs w:val="22"/>
        </w:rPr>
        <w:t xml:space="preserve"> Rešerše významných světových představitelů politického graffiti a jejich děl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Doporučená literatura: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4D794B" w:rsidRDefault="00D06364" w:rsidP="00D06364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LABANCA, Nicola. Válečné konflikty dneška: od roku 1945 do současnosti. Praha: Fortuna </w:t>
      </w:r>
      <w:proofErr w:type="spellStart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Libri</w:t>
      </w:r>
      <w:proofErr w:type="spellEnd"/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, 2009. ISBN </w:t>
      </w:r>
      <w:r w:rsidRPr="004D794B">
        <w:rPr>
          <w:rStyle w:val="Zvraznn"/>
          <w:rFonts w:asciiTheme="minorHAnsi" w:hAnsiTheme="minorHAnsi" w:cstheme="minorHAnsi"/>
          <w:bCs/>
          <w:sz w:val="22"/>
          <w:szCs w:val="22"/>
          <w:shd w:val="clear" w:color="auto" w:fill="FFFFFF"/>
        </w:rPr>
        <w:t>978-80-7321-465-4</w:t>
      </w: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:rsidR="00D06364" w:rsidRPr="004D794B" w:rsidRDefault="00D06364" w:rsidP="00D06364">
      <w:pPr>
        <w:pStyle w:val="Odstavecseseznamem"/>
        <w:spacing w:line="360" w:lineRule="auto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ŠLACHTA, Mojmír; BURDA, Tomáš a HOLEČEK, Milan. </w:t>
      </w:r>
      <w:r w:rsidRPr="004D794B">
        <w:rPr>
          <w:rFonts w:asciiTheme="minorHAnsi" w:hAnsiTheme="minorHAnsi" w:cstheme="minorHAnsi"/>
          <w:i/>
          <w:iCs/>
          <w:sz w:val="22"/>
          <w:szCs w:val="22"/>
          <w:shd w:val="clear" w:color="auto" w:fill="FFFFFF"/>
        </w:rPr>
        <w:t>Ohniska napětí ve světě</w:t>
      </w:r>
      <w:r w:rsidRPr="004D794B">
        <w:rPr>
          <w:rFonts w:asciiTheme="minorHAnsi" w:hAnsiTheme="minorHAnsi" w:cstheme="minorHAnsi"/>
          <w:sz w:val="22"/>
          <w:szCs w:val="22"/>
          <w:shd w:val="clear" w:color="auto" w:fill="FFFFFF"/>
        </w:rPr>
        <w:t>. Praha: Kartografie Praha, 2007. ISBN 978-80-7011-926-6.</w:t>
      </w:r>
    </w:p>
    <w:p w:rsidR="00D06364" w:rsidRPr="00FE622E" w:rsidRDefault="00D06364" w:rsidP="00D06364">
      <w:pPr>
        <w:numPr>
          <w:ilvl w:val="1"/>
          <w:numId w:val="2"/>
        </w:numPr>
        <w:tabs>
          <w:tab w:val="clear" w:pos="1440"/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  <w:u w:val="single"/>
        </w:rPr>
      </w:pPr>
      <w:r w:rsidRPr="00FE622E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 zdroje a aplikace:</w:t>
      </w:r>
      <w:r w:rsidRPr="00FE62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Style w:val="Hypertextovodkaz"/>
          <w:rFonts w:asciiTheme="minorHAnsi" w:hAnsiTheme="minorHAnsi" w:cstheme="minorHAnsi"/>
          <w:sz w:val="22"/>
          <w:szCs w:val="22"/>
        </w:rPr>
      </w:pPr>
      <w:r>
        <w:rPr>
          <w:sz w:val="22"/>
          <w:szCs w:val="22"/>
        </w:rPr>
        <w:t xml:space="preserve">        </w:t>
      </w:r>
      <w:hyperlink r:id="rId15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</w:t>
      </w:r>
    </w:p>
    <w:p w:rsidR="00D06364" w:rsidRDefault="00D06364" w:rsidP="00D06364">
      <w:pPr>
        <w:tabs>
          <w:tab w:val="num" w:pos="-1560"/>
        </w:tabs>
        <w:spacing w:line="360" w:lineRule="auto"/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Style w:val="Hypertextovodkaz"/>
          <w:rFonts w:asciiTheme="minorHAnsi" w:hAnsiTheme="minorHAnsi" w:cstheme="minorHAnsi"/>
          <w:sz w:val="22"/>
          <w:szCs w:val="22"/>
        </w:rPr>
        <w:t xml:space="preserve">      </w:t>
      </w:r>
      <w:hyperlink r:id="rId16" w:history="1">
        <w:r w:rsidRPr="00FE622E">
          <w:rPr>
            <w:rStyle w:val="Hypertextovodkaz"/>
            <w:rFonts w:asciiTheme="minorHAnsi" w:hAnsiTheme="minorHAnsi" w:cstheme="minorHAnsi"/>
            <w:sz w:val="22"/>
            <w:szCs w:val="22"/>
          </w:rPr>
          <w:t>https://whiteboard.office.com/</w:t>
        </w:r>
      </w:hyperlink>
      <w:r w:rsidRPr="00FE6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Pr="00FE622E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0F390FF" wp14:editId="3B0E4521">
                <wp:simplePos x="0" y="0"/>
                <wp:positionH relativeFrom="column">
                  <wp:posOffset>-25400</wp:posOffset>
                </wp:positionH>
                <wp:positionV relativeFrom="paragraph">
                  <wp:posOffset>-88899</wp:posOffset>
                </wp:positionV>
                <wp:extent cx="6722110" cy="3898900"/>
                <wp:effectExtent l="57150" t="38100" r="78740" b="10160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2110" cy="38989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2pt;margin-top:-7pt;width:529.3pt;height:307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</v:rect>
            </w:pict>
          </mc:Fallback>
        </mc:AlternateContent>
      </w:r>
    </w:p>
    <w:p w:rsidR="00D06364" w:rsidRPr="00FE622E" w:rsidRDefault="00D06364" w:rsidP="00D06364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E622E">
        <w:rPr>
          <w:rFonts w:asciiTheme="minorHAnsi" w:hAnsiTheme="minorHAnsi" w:cstheme="minorHAnsi"/>
          <w:b/>
          <w:bCs/>
          <w:szCs w:val="22"/>
        </w:rPr>
        <w:t>Multimediální dílna</w:t>
      </w:r>
    </w:p>
    <w:p w:rsidR="00D06364" w:rsidRPr="008C415C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Bidi"/>
          <w:sz w:val="22"/>
          <w:szCs w:val="22"/>
        </w:rPr>
      </w:pPr>
      <w:r w:rsidRPr="66E0559E">
        <w:rPr>
          <w:rFonts w:asciiTheme="minorHAnsi" w:hAnsiTheme="minorHAnsi" w:cstheme="minorBidi"/>
          <w:b/>
          <w:bCs/>
          <w:sz w:val="22"/>
          <w:szCs w:val="22"/>
          <w:u w:val="single"/>
        </w:rPr>
        <w:t>Výstup:</w:t>
      </w:r>
      <w:r w:rsidRPr="66E0559E">
        <w:rPr>
          <w:rFonts w:asciiTheme="minorHAnsi" w:hAnsiTheme="minorHAnsi" w:cstheme="minorBidi"/>
        </w:rPr>
        <w:t xml:space="preserve"> </w:t>
      </w:r>
      <w:r w:rsidRPr="66E0559E">
        <w:rPr>
          <w:rFonts w:asciiTheme="minorHAnsi" w:hAnsiTheme="minorHAnsi" w:cstheme="minorBidi"/>
          <w:sz w:val="22"/>
          <w:szCs w:val="22"/>
        </w:rPr>
        <w:t xml:space="preserve">3 vytištěné </w:t>
      </w:r>
      <w:proofErr w:type="spellStart"/>
      <w:r w:rsidRPr="66E0559E">
        <w:rPr>
          <w:rFonts w:asciiTheme="minorHAnsi" w:hAnsiTheme="minorHAnsi" w:cstheme="minorBidi"/>
          <w:b/>
          <w:bCs/>
          <w:sz w:val="22"/>
          <w:szCs w:val="22"/>
        </w:rPr>
        <w:t>infografiky</w:t>
      </w:r>
      <w:proofErr w:type="spellEnd"/>
      <w:r w:rsidRPr="66E0559E">
        <w:rPr>
          <w:rFonts w:asciiTheme="minorHAnsi" w:hAnsiTheme="minorHAnsi" w:cstheme="minorBidi"/>
          <w:sz w:val="22"/>
          <w:szCs w:val="22"/>
        </w:rPr>
        <w:t xml:space="preserve"> – islám, judaismus, křesťanství</w:t>
      </w:r>
    </w:p>
    <w:p w:rsidR="00D06364" w:rsidRPr="00AC7406" w:rsidRDefault="00D06364" w:rsidP="00D06364">
      <w:pPr>
        <w:pStyle w:val="Odstavecseseznamem"/>
        <w:numPr>
          <w:ilvl w:val="0"/>
          <w:numId w:val="6"/>
        </w:numPr>
        <w:spacing w:line="360" w:lineRule="auto"/>
        <w:ind w:left="426"/>
        <w:rPr>
          <w:rFonts w:asciiTheme="minorHAnsi" w:hAnsiTheme="minorHAnsi" w:cstheme="minorBidi"/>
          <w:sz w:val="22"/>
          <w:szCs w:val="22"/>
          <w:u w:val="single"/>
        </w:rPr>
      </w:pPr>
      <w:r w:rsidRPr="6FD6A56F">
        <w:rPr>
          <w:rFonts w:asciiTheme="minorHAnsi" w:hAnsiTheme="minorHAnsi" w:cstheme="minorBidi"/>
          <w:b/>
          <w:bCs/>
          <w:sz w:val="22"/>
          <w:szCs w:val="22"/>
          <w:u w:val="single"/>
        </w:rPr>
        <w:t>Obsah (návrh):</w:t>
      </w:r>
    </w:p>
    <w:p w:rsidR="00D06364" w:rsidRPr="001512DA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1512DA">
        <w:rPr>
          <w:rFonts w:asciiTheme="minorHAnsi" w:hAnsiTheme="minorHAnsi" w:cstheme="minorHAnsi"/>
          <w:sz w:val="22"/>
          <w:szCs w:val="22"/>
        </w:rPr>
        <w:t>Základní víra: Jaké jsou hlavní principy víry?</w:t>
      </w:r>
    </w:p>
    <w:p w:rsidR="00D06364" w:rsidRPr="001512DA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1512DA">
        <w:rPr>
          <w:rFonts w:asciiTheme="minorHAnsi" w:hAnsiTheme="minorHAnsi" w:cstheme="minorHAnsi"/>
          <w:sz w:val="22"/>
          <w:szCs w:val="22"/>
        </w:rPr>
        <w:t>Svaté texty: Jaké jsou klíčové texty a jejich význam?</w:t>
      </w:r>
    </w:p>
    <w:p w:rsidR="00D06364" w:rsidRPr="001512DA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1512DA">
        <w:rPr>
          <w:rFonts w:asciiTheme="minorHAnsi" w:hAnsiTheme="minorHAnsi" w:cstheme="minorHAnsi"/>
          <w:sz w:val="22"/>
          <w:szCs w:val="22"/>
        </w:rPr>
        <w:t>Rituály a tradice: Jaké jsou hlavní rituály a svátky?</w:t>
      </w:r>
    </w:p>
    <w:p w:rsidR="00D06364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 w:rsidRPr="001512DA">
        <w:rPr>
          <w:rFonts w:asciiTheme="minorHAnsi" w:hAnsiTheme="minorHAnsi" w:cstheme="minorHAnsi"/>
          <w:sz w:val="22"/>
          <w:szCs w:val="22"/>
        </w:rPr>
        <w:t>Historie: Jaké jsou historické kořeny a vývoj každého náboženství?</w:t>
      </w:r>
    </w:p>
    <w:p w:rsidR="00D06364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Symboly: Jaké jsou symboly tohoto náboženství?</w:t>
      </w:r>
    </w:p>
    <w:p w:rsidR="00D06364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Svatyně: Jak se nazývají svatyně tohoto náboženství?</w:t>
      </w:r>
    </w:p>
    <w:p w:rsidR="00D06364" w:rsidRPr="001512DA" w:rsidRDefault="00D06364" w:rsidP="00D06364">
      <w:pPr>
        <w:numPr>
          <w:ilvl w:val="1"/>
          <w:numId w:val="5"/>
        </w:numPr>
        <w:tabs>
          <w:tab w:val="clear" w:pos="1440"/>
        </w:tabs>
        <w:spacing w:line="360" w:lineRule="auto"/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Významní představitelé: Jak se nazývají hlavní představitelé tohoto náboženství?</w:t>
      </w:r>
    </w:p>
    <w:p w:rsidR="00D06364" w:rsidRPr="004D794B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AC7406">
        <w:rPr>
          <w:rFonts w:asciiTheme="minorHAnsi" w:hAnsiTheme="minorHAnsi" w:cstheme="minorHAnsi"/>
          <w:b/>
          <w:bCs/>
          <w:sz w:val="22"/>
          <w:szCs w:val="22"/>
          <w:u w:val="single"/>
        </w:rPr>
        <w:t>Podklady</w:t>
      </w:r>
      <w:r w:rsidRPr="00AC7406">
        <w:rPr>
          <w:rFonts w:asciiTheme="minorHAnsi" w:hAnsiTheme="minorHAnsi" w:cstheme="minorHAnsi"/>
          <w:b/>
          <w:bCs/>
          <w:u w:val="single"/>
        </w:rPr>
        <w:t>:</w:t>
      </w:r>
      <w:r w:rsidRPr="008C415C">
        <w:rPr>
          <w:rFonts w:asciiTheme="minorHAnsi" w:hAnsiTheme="minorHAnsi" w:cstheme="minorHAnsi"/>
          <w:b/>
          <w:bCs/>
        </w:rPr>
        <w:t xml:space="preserve"> </w:t>
      </w:r>
      <w:r w:rsidRPr="008C415C">
        <w:rPr>
          <w:rFonts w:asciiTheme="minorHAnsi" w:hAnsiTheme="minorHAnsi" w:cstheme="minorHAnsi"/>
          <w:bCs/>
        </w:rPr>
        <w:t>I</w:t>
      </w:r>
      <w:r w:rsidRPr="000F25FA">
        <w:rPr>
          <w:rFonts w:asciiTheme="minorHAnsi" w:hAnsiTheme="minorHAnsi" w:cstheme="minorHAnsi"/>
          <w:sz w:val="22"/>
          <w:szCs w:val="22"/>
        </w:rPr>
        <w:t xml:space="preserve">nformace z </w:t>
      </w:r>
      <w:r w:rsidRPr="008C415C">
        <w:rPr>
          <w:rFonts w:asciiTheme="minorHAnsi" w:hAnsiTheme="minorHAnsi" w:cstheme="minorHAnsi"/>
        </w:rPr>
        <w:t>výkladu</w:t>
      </w:r>
      <w:r w:rsidRPr="000F25FA">
        <w:rPr>
          <w:rFonts w:asciiTheme="minorHAnsi" w:hAnsiTheme="minorHAnsi" w:cstheme="minorHAnsi"/>
          <w:sz w:val="22"/>
          <w:szCs w:val="22"/>
        </w:rPr>
        <w:t xml:space="preserve"> a dalších dostupných </w:t>
      </w:r>
      <w:r w:rsidRPr="007E4542">
        <w:rPr>
          <w:rFonts w:asciiTheme="minorHAnsi" w:hAnsiTheme="minorHAnsi" w:cstheme="minorHAnsi"/>
          <w:sz w:val="22"/>
          <w:szCs w:val="22"/>
        </w:rPr>
        <w:t>zdrojů</w:t>
      </w:r>
      <w:r w:rsidRPr="004D794B">
        <w:rPr>
          <w:rFonts w:asciiTheme="minorHAnsi" w:hAnsiTheme="minorHAnsi" w:cstheme="minorHAnsi"/>
          <w:sz w:val="22"/>
          <w:szCs w:val="22"/>
        </w:rPr>
        <w:t xml:space="preserve"> (viz níže)</w:t>
      </w:r>
      <w:r w:rsidRPr="007E4542">
        <w:rPr>
          <w:rFonts w:asciiTheme="minorHAnsi" w:hAnsiTheme="minorHAnsi" w:cstheme="minorHAnsi"/>
          <w:sz w:val="22"/>
          <w:szCs w:val="22"/>
        </w:rPr>
        <w:t>.</w:t>
      </w:r>
    </w:p>
    <w:p w:rsidR="00D06364" w:rsidRPr="004D794B" w:rsidRDefault="00D06364" w:rsidP="00D06364">
      <w:pPr>
        <w:numPr>
          <w:ilvl w:val="1"/>
          <w:numId w:val="1"/>
        </w:numPr>
        <w:tabs>
          <w:tab w:val="clear" w:pos="1440"/>
        </w:tabs>
        <w:spacing w:line="360" w:lineRule="auto"/>
        <w:ind w:left="426"/>
        <w:rPr>
          <w:rFonts w:asciiTheme="minorHAnsi" w:hAnsiTheme="minorHAnsi" w:cstheme="minorHAnsi"/>
          <w:sz w:val="22"/>
          <w:szCs w:val="22"/>
          <w:u w:val="single"/>
        </w:rPr>
      </w:pPr>
      <w:r w:rsidRPr="004D794B">
        <w:rPr>
          <w:rFonts w:asciiTheme="minorHAnsi" w:hAnsiTheme="minorHAnsi" w:cstheme="minorHAnsi"/>
          <w:b/>
          <w:bCs/>
          <w:sz w:val="22"/>
          <w:szCs w:val="22"/>
          <w:u w:val="single"/>
        </w:rPr>
        <w:t>Další doporučené</w:t>
      </w:r>
      <w:r w:rsidRPr="007E454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aplikace a zdroje:</w:t>
      </w:r>
      <w:r w:rsidRPr="007E454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:rsidR="00D06364" w:rsidRPr="006901A5" w:rsidRDefault="00D06364" w:rsidP="00D06364">
      <w:pPr>
        <w:spacing w:line="360" w:lineRule="auto"/>
        <w:ind w:left="426"/>
        <w:jc w:val="both"/>
        <w:rPr>
          <w:rFonts w:asciiTheme="minorHAnsi" w:hAnsiTheme="minorHAnsi" w:cstheme="minorHAnsi"/>
        </w:rPr>
      </w:pPr>
      <w:hyperlink r:id="rId17" w:history="1">
        <w:r w:rsidRPr="008C415C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https://www.canva.com/</w:t>
        </w:r>
      </w:hyperlink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Default="00D06364" w:rsidP="00D06364">
      <w:pPr>
        <w:tabs>
          <w:tab w:val="num" w:pos="-1560"/>
        </w:tabs>
        <w:spacing w:line="360" w:lineRule="auto"/>
        <w:ind w:left="709" w:hanging="425"/>
        <w:rPr>
          <w:rFonts w:asciiTheme="minorHAnsi" w:hAnsiTheme="minorHAnsi" w:cstheme="minorHAnsi"/>
          <w:sz w:val="22"/>
          <w:szCs w:val="22"/>
        </w:rPr>
      </w:pPr>
    </w:p>
    <w:p w:rsidR="00D06364" w:rsidRPr="00E715C7" w:rsidRDefault="00D06364" w:rsidP="00D06364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DF16D70" wp14:editId="120054EE">
                <wp:simplePos x="0" y="0"/>
                <wp:positionH relativeFrom="column">
                  <wp:posOffset>-180975</wp:posOffset>
                </wp:positionH>
                <wp:positionV relativeFrom="paragraph">
                  <wp:posOffset>-123825</wp:posOffset>
                </wp:positionV>
                <wp:extent cx="6880860" cy="5334000"/>
                <wp:effectExtent l="57150" t="38100" r="72390" b="952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533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6" o:spid="_x0000_s1026" style="position:absolute;margin-left:-14.25pt;margin-top:-9.75pt;width:541.8pt;height:420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001E6676">
        <w:rPr>
          <w:rFonts w:asciiTheme="minorHAnsi" w:hAnsiTheme="minorHAnsi" w:cstheme="minorHAnsi"/>
          <w:b/>
        </w:rPr>
        <w:t xml:space="preserve">Návod pro práci v aplikaci </w:t>
      </w:r>
      <w:proofErr w:type="spellStart"/>
      <w:r w:rsidRPr="001E6676">
        <w:rPr>
          <w:rFonts w:asciiTheme="minorHAnsi" w:hAnsiTheme="minorHAnsi" w:cstheme="minorHAnsi"/>
          <w:b/>
        </w:rPr>
        <w:t>MapChart</w:t>
      </w:r>
      <w:proofErr w:type="spellEnd"/>
    </w:p>
    <w:p w:rsidR="00D06364" w:rsidRPr="001E6676" w:rsidRDefault="00D06364" w:rsidP="00D063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06364" w:rsidRDefault="00D06364" w:rsidP="00D063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E6676">
        <w:rPr>
          <w:rFonts w:asciiTheme="minorHAnsi" w:hAnsiTheme="minorHAnsi" w:cstheme="minorHAnsi"/>
          <w:sz w:val="20"/>
          <w:szCs w:val="20"/>
        </w:rPr>
        <w:t>Aplikace slouží pro tvorbu tematických map</w:t>
      </w:r>
      <w:r>
        <w:rPr>
          <w:rFonts w:asciiTheme="minorHAnsi" w:hAnsiTheme="minorHAnsi" w:cstheme="minorHAnsi"/>
          <w:sz w:val="20"/>
          <w:szCs w:val="20"/>
        </w:rPr>
        <w:t>, s její pomocí lze graficky znázornit sledování určitého jevu v prostoru</w:t>
      </w:r>
      <w:r w:rsidRPr="001E6676">
        <w:rPr>
          <w:rFonts w:asciiTheme="minorHAnsi" w:hAnsiTheme="minorHAnsi" w:cstheme="minorHAnsi"/>
          <w:sz w:val="20"/>
          <w:szCs w:val="20"/>
        </w:rPr>
        <w:t xml:space="preserve">. </w:t>
      </w:r>
      <w:r>
        <w:rPr>
          <w:rFonts w:asciiTheme="minorHAnsi" w:hAnsiTheme="minorHAnsi" w:cstheme="minorHAnsi"/>
          <w:sz w:val="20"/>
          <w:szCs w:val="20"/>
        </w:rPr>
        <w:t xml:space="preserve">Mapy se tvoří následujícím způsobem: </w:t>
      </w:r>
    </w:p>
    <w:p w:rsidR="00D06364" w:rsidRPr="001E6676" w:rsidRDefault="00D06364" w:rsidP="00D063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06364" w:rsidRPr="001E6676" w:rsidRDefault="00D06364" w:rsidP="00D06364">
      <w:pPr>
        <w:pStyle w:val="Normlnweb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Výběr mapy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Otevři </w:t>
      </w:r>
      <w:proofErr w:type="spellStart"/>
      <w:r>
        <w:fldChar w:fldCharType="begin"/>
      </w:r>
      <w:r>
        <w:instrText xml:space="preserve"> HYPERLINK "https://www.mapchart.net/" \t "_blank" </w:instrText>
      </w:r>
      <w:r>
        <w:fldChar w:fldCharType="separate"/>
      </w:r>
      <w:r w:rsidRPr="001E6676">
        <w:rPr>
          <w:rStyle w:val="Hypertextovodkaz"/>
          <w:rFonts w:asciiTheme="minorHAnsi" w:hAnsiTheme="minorHAnsi" w:cstheme="minorHAnsi"/>
          <w:sz w:val="20"/>
          <w:szCs w:val="20"/>
        </w:rPr>
        <w:t>MapChart</w:t>
      </w:r>
      <w:proofErr w:type="spellEnd"/>
      <w:r>
        <w:rPr>
          <w:rStyle w:val="Hypertextovodkaz"/>
          <w:rFonts w:asciiTheme="minorHAnsi" w:hAnsiTheme="minorHAnsi" w:cstheme="minorHAnsi"/>
          <w:sz w:val="20"/>
          <w:szCs w:val="20"/>
        </w:rPr>
        <w:fldChar w:fldCharType="end"/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tabs>
          <w:tab w:val="clear" w:pos="1440"/>
          <w:tab w:val="num" w:pos="-284"/>
        </w:tabs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Vyber mapu, kterou chceš upravit (např. svět, Evropa, USA).</w:t>
      </w:r>
    </w:p>
    <w:p w:rsidR="00D06364" w:rsidRPr="001E6676" w:rsidRDefault="00D06364" w:rsidP="00D06364">
      <w:pPr>
        <w:pStyle w:val="Normlnweb"/>
        <w:numPr>
          <w:ilvl w:val="0"/>
          <w:numId w:val="8"/>
        </w:numPr>
        <w:shd w:val="clear" w:color="auto" w:fill="FFFFFF"/>
        <w:tabs>
          <w:tab w:val="clear" w:pos="720"/>
        </w:tabs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Barvení oblastí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Klikni na oblast, kterou chceš obarvit.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Vyber barvu z palety a klikni na oblast na mapě.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Opakuj pro všechny oblasti, které chceš obarvit.</w:t>
      </w:r>
    </w:p>
    <w:p w:rsidR="00D06364" w:rsidRPr="001E6676" w:rsidRDefault="00D06364" w:rsidP="00D0636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Přidání legendy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Klikni na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Legend</w:t>
      </w:r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přidej popisky pro jednotlivé barvy.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upravit pozici, barvu a velikost legendy.</w:t>
      </w:r>
    </w:p>
    <w:p w:rsidR="00D06364" w:rsidRPr="001E6676" w:rsidRDefault="00D06364" w:rsidP="00D0636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Uložení mapy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Klikni na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Download</w:t>
      </w:r>
      <w:proofErr w:type="spellEnd"/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vyber formát (PNG, JPEG, SVG).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také uložit konfiguraci mapy pro pozdější úpravy.</w:t>
      </w:r>
    </w:p>
    <w:p w:rsidR="00D06364" w:rsidRPr="001E6676" w:rsidRDefault="00D06364" w:rsidP="00D06364">
      <w:pPr>
        <w:pStyle w:val="Normlnweb"/>
        <w:numPr>
          <w:ilvl w:val="0"/>
          <w:numId w:val="8"/>
        </w:numPr>
        <w:shd w:val="clear" w:color="auto" w:fill="FFFFFF"/>
        <w:spacing w:before="0" w:beforeAutospacing="0" w:after="0" w:afterAutospacing="0"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Style w:val="Siln"/>
          <w:rFonts w:asciiTheme="minorHAnsi" w:hAnsiTheme="minorHAnsi" w:cstheme="minorHAnsi"/>
          <w:color w:val="242424"/>
          <w:sz w:val="20"/>
          <w:szCs w:val="20"/>
        </w:rPr>
        <w:t>Pokročilé funkce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Použij pravé tlačítko myši pro odstranění barvy nebo změnu barvy hranic.</w:t>
      </w:r>
    </w:p>
    <w:p w:rsidR="00D06364" w:rsidRPr="001E6676" w:rsidRDefault="00D06364" w:rsidP="00D06364">
      <w:pPr>
        <w:numPr>
          <w:ilvl w:val="1"/>
          <w:numId w:val="8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Můžeš také přidat vzory (pruhy, tečky) pro lepší vizualizaci.</w:t>
      </w:r>
    </w:p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Default="00D06364" w:rsidP="00D06364"/>
    <w:p w:rsidR="00D06364" w:rsidRPr="00E715C7" w:rsidRDefault="00D06364" w:rsidP="00D06364">
      <w:pPr>
        <w:jc w:val="center"/>
        <w:rPr>
          <w:rFonts w:asciiTheme="minorHAnsi" w:hAnsiTheme="minorHAnsi" w:cstheme="minorBidi"/>
          <w:b/>
          <w:bCs/>
          <w:sz w:val="20"/>
          <w:szCs w:val="20"/>
        </w:rPr>
      </w:pPr>
      <w:r w:rsidRPr="00E715C7">
        <w:rPr>
          <w:rFonts w:asciiTheme="minorHAnsi" w:hAnsiTheme="minorHAnsi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CFFDD8E" wp14:editId="0EE373CB">
                <wp:simplePos x="0" y="0"/>
                <wp:positionH relativeFrom="column">
                  <wp:posOffset>-180975</wp:posOffset>
                </wp:positionH>
                <wp:positionV relativeFrom="paragraph">
                  <wp:posOffset>-104775</wp:posOffset>
                </wp:positionV>
                <wp:extent cx="6880860" cy="4953000"/>
                <wp:effectExtent l="57150" t="38100" r="72390" b="952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0860" cy="495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7" o:spid="_x0000_s1026" style="position:absolute;margin-left:-14.25pt;margin-top:-8.25pt;width:541.8pt;height:390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" fillcolor="white [3212]" strokecolor="black [3040]">
                <v:shadow on="t" color="black" opacity="24903f" origin=",.5" offset="0,.55556mm"/>
              </v:rect>
            </w:pict>
          </mc:Fallback>
        </mc:AlternateContent>
      </w:r>
      <w:r w:rsidRPr="571041C4">
        <w:rPr>
          <w:rFonts w:asciiTheme="minorHAnsi" w:hAnsiTheme="minorHAnsi" w:cstheme="minorBidi"/>
          <w:b/>
          <w:bCs/>
        </w:rPr>
        <w:t xml:space="preserve">Návod pro tvorbu </w:t>
      </w:r>
      <w:proofErr w:type="spellStart"/>
      <w:r w:rsidRPr="571041C4">
        <w:rPr>
          <w:rFonts w:asciiTheme="minorHAnsi" w:hAnsiTheme="minorHAnsi" w:cstheme="minorBidi"/>
          <w:b/>
          <w:bCs/>
        </w:rPr>
        <w:t>infografiky</w:t>
      </w:r>
      <w:proofErr w:type="spellEnd"/>
    </w:p>
    <w:p w:rsidR="00D06364" w:rsidRPr="00E715C7" w:rsidRDefault="00D06364" w:rsidP="00D063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06364" w:rsidRPr="001E6676" w:rsidRDefault="00D06364" w:rsidP="00D06364">
      <w:pPr>
        <w:numPr>
          <w:ilvl w:val="0"/>
          <w:numId w:val="9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Registrace a přihlášení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Otevři</w:t>
      </w:r>
      <w:r>
        <w:rPr>
          <w:rFonts w:asciiTheme="minorHAnsi" w:hAnsiTheme="minorHAnsi" w:cstheme="minorHAnsi"/>
          <w:color w:val="242424"/>
          <w:sz w:val="20"/>
          <w:szCs w:val="20"/>
        </w:rPr>
        <w:t xml:space="preserve"> program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hyperlink r:id="rId18" w:history="1">
        <w:proofErr w:type="spellStart"/>
        <w:r w:rsidRPr="00E715C7">
          <w:rPr>
            <w:rStyle w:val="Hypertextovodkaz"/>
            <w:rFonts w:asciiTheme="minorHAnsi" w:hAnsiTheme="minorHAnsi" w:cstheme="minorHAnsi"/>
            <w:sz w:val="20"/>
            <w:szCs w:val="20"/>
          </w:rPr>
          <w:t>Canva</w:t>
        </w:r>
        <w:proofErr w:type="spellEnd"/>
      </w:hyperlink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přihlas se ke svému účtu. Pokud účet nemáš, zaregistruj se.</w:t>
      </w:r>
    </w:p>
    <w:p w:rsidR="00D06364" w:rsidRPr="001E6676" w:rsidRDefault="00D06364" w:rsidP="00D06364">
      <w:pPr>
        <w:numPr>
          <w:ilvl w:val="0"/>
          <w:numId w:val="10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Výběr šablony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Na hlavní stránce vyhledej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proofErr w:type="spellStart"/>
      <w:r>
        <w:rPr>
          <w:rFonts w:asciiTheme="minorHAnsi" w:hAnsiTheme="minorHAnsi" w:cstheme="minorHAnsi"/>
          <w:color w:val="242424"/>
          <w:sz w:val="20"/>
          <w:szCs w:val="20"/>
        </w:rPr>
        <w:t>I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nfografika</w:t>
      </w:r>
      <w:proofErr w:type="spellEnd"/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a vyber si z nabídky šablon. Můžeš také začít s prázdným plátnem.</w:t>
      </w:r>
    </w:p>
    <w:p w:rsidR="00D06364" w:rsidRPr="001E6676" w:rsidRDefault="00D06364" w:rsidP="00D06364">
      <w:pPr>
        <w:numPr>
          <w:ilvl w:val="0"/>
          <w:numId w:val="10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Úprava šablony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Klikni na vybranou šablonu a otevři ji v editoru.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>Přizpůsob si texty, barvy, fonty a další prvky podle svých potřeb. Klikni na text nebo objekt, který chceš upravit, a použij nástroje v horní liště.</w:t>
      </w:r>
    </w:p>
    <w:p w:rsidR="00D06364" w:rsidRPr="001E6676" w:rsidRDefault="00D06364" w:rsidP="00D06364">
      <w:pPr>
        <w:numPr>
          <w:ilvl w:val="0"/>
          <w:numId w:val="10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Přidání grafických prvků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Použij panel na levé straně pro přidání ikon, obrázků, grafů a dalších prvků. Můžeš nahrát vlastní obrázky nebo použít ty, které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Canva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nabízí.</w:t>
      </w:r>
    </w:p>
    <w:p w:rsidR="00D06364" w:rsidRPr="001E6676" w:rsidRDefault="00D06364" w:rsidP="00D06364">
      <w:pPr>
        <w:numPr>
          <w:ilvl w:val="0"/>
          <w:numId w:val="10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Uspořádání a design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Přesouvej a měň velikost prvků, aby byla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infografika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přehledná a vizuálně atraktivní. Používej různé barvy a fonty pro zdůraznění důležitých informací.</w:t>
      </w:r>
    </w:p>
    <w:p w:rsidR="00D06364" w:rsidRPr="001E6676" w:rsidRDefault="00D06364" w:rsidP="00D06364">
      <w:pPr>
        <w:numPr>
          <w:ilvl w:val="0"/>
          <w:numId w:val="10"/>
        </w:numPr>
        <w:shd w:val="clear" w:color="auto" w:fill="FFFFFF"/>
        <w:spacing w:line="360" w:lineRule="auto"/>
        <w:ind w:left="240"/>
        <w:rPr>
          <w:rFonts w:asciiTheme="minorHAnsi" w:hAnsiTheme="minorHAnsi" w:cstheme="minorHAnsi"/>
          <w:color w:val="242424"/>
          <w:sz w:val="20"/>
          <w:szCs w:val="20"/>
        </w:rPr>
      </w:pPr>
      <w:r w:rsidRPr="00E715C7">
        <w:rPr>
          <w:rFonts w:asciiTheme="minorHAnsi" w:hAnsiTheme="minorHAnsi" w:cstheme="minorHAnsi"/>
          <w:b/>
          <w:bCs/>
          <w:color w:val="242424"/>
          <w:sz w:val="20"/>
          <w:szCs w:val="20"/>
        </w:rPr>
        <w:t>Uložení a sdílení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: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Až budeš spokojený s výsledkem, klikni na tlačítko </w:t>
      </w:r>
      <w:r>
        <w:rPr>
          <w:rFonts w:asciiTheme="minorHAnsi" w:hAnsiTheme="minorHAnsi" w:cstheme="minorHAnsi"/>
          <w:color w:val="242424"/>
          <w:sz w:val="20"/>
          <w:szCs w:val="20"/>
        </w:rPr>
        <w:t>„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>Stáhnout</w:t>
      </w:r>
      <w:r>
        <w:rPr>
          <w:rFonts w:asciiTheme="minorHAnsi" w:hAnsiTheme="minorHAnsi" w:cstheme="minorHAnsi"/>
          <w:color w:val="242424"/>
          <w:sz w:val="20"/>
          <w:szCs w:val="20"/>
        </w:rPr>
        <w:t>“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v pravém horním rohu a vyber formát (např. PNG, JPEG, PDF).</w:t>
      </w:r>
    </w:p>
    <w:p w:rsidR="00D06364" w:rsidRPr="001E6676" w:rsidRDefault="00D06364" w:rsidP="00D06364">
      <w:pPr>
        <w:numPr>
          <w:ilvl w:val="1"/>
          <w:numId w:val="10"/>
        </w:numPr>
        <w:shd w:val="clear" w:color="auto" w:fill="FFFFFF"/>
        <w:spacing w:line="360" w:lineRule="auto"/>
        <w:ind w:left="540"/>
        <w:rPr>
          <w:rFonts w:asciiTheme="minorHAnsi" w:hAnsiTheme="minorHAnsi" w:cstheme="minorHAnsi"/>
          <w:color w:val="242424"/>
          <w:sz w:val="20"/>
          <w:szCs w:val="20"/>
        </w:rPr>
      </w:pP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Infografiku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můžeš také sdílet přímo z </w:t>
      </w:r>
      <w:proofErr w:type="spellStart"/>
      <w:r w:rsidRPr="001E6676">
        <w:rPr>
          <w:rFonts w:asciiTheme="minorHAnsi" w:hAnsiTheme="minorHAnsi" w:cstheme="minorHAnsi"/>
          <w:color w:val="242424"/>
          <w:sz w:val="20"/>
          <w:szCs w:val="20"/>
        </w:rPr>
        <w:t>Canv</w:t>
      </w:r>
      <w:r>
        <w:rPr>
          <w:rFonts w:asciiTheme="minorHAnsi" w:hAnsiTheme="minorHAnsi" w:cstheme="minorHAnsi"/>
          <w:color w:val="242424"/>
          <w:sz w:val="20"/>
          <w:szCs w:val="20"/>
        </w:rPr>
        <w:t>y</w:t>
      </w:r>
      <w:proofErr w:type="spellEnd"/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na sociální</w:t>
      </w:r>
      <w:r>
        <w:rPr>
          <w:rFonts w:asciiTheme="minorHAnsi" w:hAnsiTheme="minorHAnsi" w:cstheme="minorHAnsi"/>
          <w:color w:val="242424"/>
          <w:sz w:val="20"/>
          <w:szCs w:val="20"/>
        </w:rPr>
        <w:t xml:space="preserve"> sítě</w:t>
      </w:r>
      <w:r w:rsidRPr="001E6676">
        <w:rPr>
          <w:rFonts w:asciiTheme="minorHAnsi" w:hAnsiTheme="minorHAnsi" w:cstheme="minorHAnsi"/>
          <w:color w:val="242424"/>
          <w:sz w:val="20"/>
          <w:szCs w:val="20"/>
        </w:rPr>
        <w:t xml:space="preserve"> nebo ji poslat e-mailem.</w:t>
      </w:r>
    </w:p>
    <w:p w:rsidR="00D06364" w:rsidRPr="00E715C7" w:rsidRDefault="00D06364" w:rsidP="00D06364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D06364" w:rsidRDefault="00D06364" w:rsidP="00D06364"/>
    <w:p w:rsidR="00D06364" w:rsidRDefault="00D06364" w:rsidP="00D06364"/>
    <w:p w:rsidR="00D06364" w:rsidRDefault="00D06364" w:rsidP="00D06364">
      <w:bookmarkStart w:id="0" w:name="_GoBack"/>
      <w:bookmarkEnd w:id="0"/>
    </w:p>
    <w:p w:rsidR="0080704E" w:rsidRDefault="0080704E"/>
    <w:sectPr w:rsidR="0080704E" w:rsidSect="00EF5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88B"/>
    <w:multiLevelType w:val="hybridMultilevel"/>
    <w:tmpl w:val="8ECA7D96"/>
    <w:lvl w:ilvl="0" w:tplc="040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A6A4798"/>
    <w:multiLevelType w:val="multilevel"/>
    <w:tmpl w:val="AC108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667F7"/>
    <w:multiLevelType w:val="multilevel"/>
    <w:tmpl w:val="709A2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FE1810"/>
    <w:multiLevelType w:val="hybridMultilevel"/>
    <w:tmpl w:val="86C6013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400084"/>
    <w:multiLevelType w:val="multilevel"/>
    <w:tmpl w:val="E6C80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9A0967"/>
    <w:multiLevelType w:val="multilevel"/>
    <w:tmpl w:val="E696B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4F42FA"/>
    <w:multiLevelType w:val="multilevel"/>
    <w:tmpl w:val="01B4A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767450"/>
    <w:multiLevelType w:val="multilevel"/>
    <w:tmpl w:val="04D4B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</w:num>
  <w:num w:numId="1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364"/>
    <w:rsid w:val="0080704E"/>
    <w:rsid w:val="00D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63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63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6364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06364"/>
    <w:rPr>
      <w:i/>
      <w:iCs/>
    </w:rPr>
  </w:style>
  <w:style w:type="character" w:styleId="Siln">
    <w:name w:val="Strong"/>
    <w:basedOn w:val="Standardnpsmoodstavce"/>
    <w:uiPriority w:val="22"/>
    <w:qFormat/>
    <w:rsid w:val="00D0636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636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06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0636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0636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06364"/>
    <w:rPr>
      <w:color w:val="0000FF" w:themeColor="hyperlink"/>
      <w:u w:val="single"/>
    </w:rPr>
  </w:style>
  <w:style w:type="character" w:styleId="Zvraznn">
    <w:name w:val="Emphasis"/>
    <w:basedOn w:val="Standardnpsmoodstavce"/>
    <w:uiPriority w:val="20"/>
    <w:qFormat/>
    <w:rsid w:val="00D06364"/>
    <w:rPr>
      <w:i/>
      <w:iCs/>
    </w:rPr>
  </w:style>
  <w:style w:type="character" w:styleId="Siln">
    <w:name w:val="Strong"/>
    <w:basedOn w:val="Standardnpsmoodstavce"/>
    <w:uiPriority w:val="22"/>
    <w:qFormat/>
    <w:rsid w:val="00D0636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D0636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atawrapper.de/" TargetMode="External"/><Relationship Id="rId13" Type="http://schemas.openxmlformats.org/officeDocument/2006/relationships/hyperlink" Target="https://www.canva.com/" TargetMode="External"/><Relationship Id="rId18" Type="http://schemas.openxmlformats.org/officeDocument/2006/relationships/hyperlink" Target="https://www.canva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pchart.net/" TargetMode="External"/><Relationship Id="rId12" Type="http://schemas.openxmlformats.org/officeDocument/2006/relationships/hyperlink" Target="https://www.datawrapper.de/" TargetMode="External"/><Relationship Id="rId17" Type="http://schemas.openxmlformats.org/officeDocument/2006/relationships/hyperlink" Target="https://www.canva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hiteboard.office.com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historicalmapchart.net/index.html" TargetMode="External"/><Relationship Id="rId11" Type="http://schemas.openxmlformats.org/officeDocument/2006/relationships/hyperlink" Target="https://www.svojtka.cz/izrael-a-palestinska-uzemi/?srsltid=AfmBOoqzK5ffw1yqxd7jJY4_THAGIyzAO-dnogRlGq5LOBj50z6RQIN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anva.com/" TargetMode="External"/><Relationship Id="rId10" Type="http://schemas.openxmlformats.org/officeDocument/2006/relationships/hyperlink" Target="https://whiteboard.office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anva.com/" TargetMode="External"/><Relationship Id="rId14" Type="http://schemas.openxmlformats.org/officeDocument/2006/relationships/hyperlink" Target="https://www.canva.com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991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vybiralova</dc:creator>
  <cp:lastModifiedBy>vybiralova</cp:lastModifiedBy>
  <cp:revision>1</cp:revision>
  <dcterms:created xsi:type="dcterms:W3CDTF">2025-03-12T09:59:00Z</dcterms:created>
  <dcterms:modified xsi:type="dcterms:W3CDTF">2025-03-12T10:01:00Z</dcterms:modified>
</cp:coreProperties>
</file>