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46C90" w:rsidRDefault="00831411">
      <w:pPr>
        <w:jc w:val="both"/>
        <w:rPr>
          <w:b/>
        </w:rPr>
      </w:pPr>
      <w:r>
        <w:rPr>
          <w:b/>
        </w:rPr>
        <w:t>Jak probíhala středověká bitva?</w:t>
      </w:r>
    </w:p>
    <w:p w14:paraId="00000002" w14:textId="77777777" w:rsidR="00446C90" w:rsidRDefault="00446C90">
      <w:pPr>
        <w:jc w:val="both"/>
        <w:rPr>
          <w:b/>
        </w:rPr>
      </w:pPr>
    </w:p>
    <w:p w14:paraId="00000003" w14:textId="77777777" w:rsidR="00446C90" w:rsidRDefault="00831411">
      <w:pPr>
        <w:jc w:val="both"/>
        <w:rPr>
          <w:b/>
        </w:rPr>
      </w:pPr>
      <w:r>
        <w:rPr>
          <w:b/>
        </w:rPr>
        <w:t>1/ Dobývání hradu</w:t>
      </w:r>
    </w:p>
    <w:p w14:paraId="00000004" w14:textId="12746D8D" w:rsidR="00446C90" w:rsidRDefault="00831411">
      <w:pPr>
        <w:jc w:val="both"/>
      </w:pPr>
      <w:r>
        <w:t xml:space="preserve">Na útočníky se z hradu málokdy cokoliv lilo, voda se používala více na hašení požárů a horký olej byl příliš vzácným zbožím </w:t>
      </w:r>
      <w:r w:rsidR="009B33FB">
        <w:t>–</w:t>
      </w:r>
      <w:r>
        <w:t xml:space="preserve"> pokud se někdy použil k obraně, tak ve velmi malém množství a nešlo o standardní situaci. </w:t>
      </w:r>
    </w:p>
    <w:p w14:paraId="00000005" w14:textId="77777777" w:rsidR="00446C90" w:rsidRDefault="00446C90">
      <w:pPr>
        <w:jc w:val="both"/>
      </w:pPr>
    </w:p>
    <w:p w14:paraId="00000006" w14:textId="77777777" w:rsidR="00446C90" w:rsidRDefault="00831411">
      <w:pPr>
        <w:jc w:val="both"/>
      </w:pPr>
      <w:r>
        <w:t>Pokud byl hrad dobře chráněn, bylo sn</w:t>
      </w:r>
      <w:r>
        <w:t>adnější jej obléhat a nechat obránce vyhladovět, než riskovat vysoké ztráty na životech při dobývání a prolamování bran a hradeb. Nebylo neobvyklé, že obránci nakonec snědli své koně, kočky i psy, než se nakonec po trýznění hladem vzdali. Ostatně ani útočn</w:t>
      </w:r>
      <w:r>
        <w:t xml:space="preserve">íci nemohli vydržet dlouho bez jídla a často sháněli jídlo v okolních vesnicích. </w:t>
      </w:r>
    </w:p>
    <w:p w14:paraId="00000007" w14:textId="77777777" w:rsidR="00446C90" w:rsidRDefault="00446C90">
      <w:pPr>
        <w:jc w:val="both"/>
      </w:pPr>
    </w:p>
    <w:p w14:paraId="00000008" w14:textId="4181558D" w:rsidR="00446C90" w:rsidRDefault="00831411">
      <w:pPr>
        <w:jc w:val="both"/>
      </w:pPr>
      <w:r>
        <w:t xml:space="preserve">Útok proti hradbám vrháním kamenných nebo hořících koulí byl velmi málo efektivní a kamenné hradby málokdy poškodil. Rána z </w:t>
      </w:r>
      <w:proofErr w:type="spellStart"/>
      <w:r>
        <w:t>trebuchetu</w:t>
      </w:r>
      <w:proofErr w:type="spellEnd"/>
      <w:r>
        <w:t xml:space="preserve"> nebo katapultu prostě nerozbořila mnoh</w:t>
      </w:r>
      <w:r>
        <w:t>dy ani po několika úderech kamenné bloky</w:t>
      </w:r>
      <w:r w:rsidR="009B33FB">
        <w:t>,</w:t>
      </w:r>
      <w:r>
        <w:t xml:space="preserve"> z nichž byly hrady stavěny. Pokud ano, byl to důsledek i několikadenního ostřelování stejného místa. Podobně </w:t>
      </w:r>
      <w:r w:rsidR="009B33FB">
        <w:t>„</w:t>
      </w:r>
      <w:r>
        <w:t>účinná</w:t>
      </w:r>
      <w:r w:rsidR="009B33FB">
        <w:t>“</w:t>
      </w:r>
      <w:r>
        <w:t xml:space="preserve"> byla beranidla, která by dokázala prorazit např. cihlové zdi nebo brány, ale rozhodně ne kamen</w:t>
      </w:r>
      <w:r>
        <w:t xml:space="preserve">né hradby. </w:t>
      </w:r>
    </w:p>
    <w:p w14:paraId="00000009" w14:textId="77777777" w:rsidR="00446C90" w:rsidRDefault="00446C90">
      <w:pPr>
        <w:jc w:val="both"/>
      </w:pPr>
    </w:p>
    <w:p w14:paraId="0000000A" w14:textId="77777777" w:rsidR="00446C90" w:rsidRDefault="00831411">
      <w:pPr>
        <w:jc w:val="both"/>
      </w:pPr>
      <w:r>
        <w:t>Obléhací věže byly nesmírně nákladné, těžkopádné a pomalé, jejich posouvání navíc bylo náročné. Proto se používaly opravdu zřídka a většina středověkých válečníků obléhací věž nikdy neviděla. Hlavním úkolem obléhací věže také nebylo dostat voj</w:t>
      </w:r>
      <w:r>
        <w:t xml:space="preserve">áky přes můstek na hradby, ale poskytnout střelcům vyvýšený prostor pro útok na nepřátelské střelce na hradbách. </w:t>
      </w:r>
    </w:p>
    <w:p w14:paraId="0000000B" w14:textId="77777777" w:rsidR="00446C90" w:rsidRDefault="00446C90">
      <w:pPr>
        <w:jc w:val="both"/>
      </w:pPr>
    </w:p>
    <w:p w14:paraId="0000000C" w14:textId="77777777" w:rsidR="00446C90" w:rsidRDefault="00831411">
      <w:pPr>
        <w:jc w:val="both"/>
      </w:pPr>
      <w:r>
        <w:t xml:space="preserve">Obléhací zbraně jako </w:t>
      </w:r>
      <w:proofErr w:type="spellStart"/>
      <w:r>
        <w:t>trebuchety</w:t>
      </w:r>
      <w:proofErr w:type="spellEnd"/>
      <w:r>
        <w:t>, katapulty či dobývací věže se používaly zřídka a byly sestavovány nejčastěji na místě obléhání, protože taha</w:t>
      </w:r>
      <w:r>
        <w:t xml:space="preserve">t se s něčím tak obrovským desítky až stovky kilometrů byl nesmysl. Obléhací armáda tak s sebou potřebovala nejen řemeslníky, ale také musela počítat s tím, že zabere několik týdnů i měsíců, než bude technika připravena. </w:t>
      </w:r>
    </w:p>
    <w:p w14:paraId="0000000D" w14:textId="77777777" w:rsidR="00446C90" w:rsidRDefault="00446C90">
      <w:pPr>
        <w:jc w:val="both"/>
      </w:pPr>
    </w:p>
    <w:p w14:paraId="0000000E" w14:textId="77777777" w:rsidR="00446C90" w:rsidRDefault="00831411">
      <w:pPr>
        <w:jc w:val="both"/>
      </w:pPr>
      <w:r>
        <w:t xml:space="preserve"> </w:t>
      </w:r>
    </w:p>
    <w:p w14:paraId="0000000F" w14:textId="77777777" w:rsidR="00446C90" w:rsidRDefault="00831411">
      <w:pPr>
        <w:jc w:val="both"/>
        <w:rPr>
          <w:b/>
        </w:rPr>
      </w:pPr>
      <w:r>
        <w:rPr>
          <w:b/>
        </w:rPr>
        <w:t>2/ Středověká bitva</w:t>
      </w:r>
    </w:p>
    <w:p w14:paraId="00000010" w14:textId="2F3C7875" w:rsidR="00446C90" w:rsidRDefault="00831411">
      <w:pPr>
        <w:jc w:val="both"/>
      </w:pPr>
      <w:r>
        <w:t>Většina stř</w:t>
      </w:r>
      <w:r>
        <w:t>edověkých bitev nekončila nemilosrdným zabíjením všech poražených nepřátel, naopak bylo mnohdy prokazováno milosrdenství, obléhaná města a hrady míval</w:t>
      </w:r>
      <w:r w:rsidR="009B33FB">
        <w:t>y</w:t>
      </w:r>
      <w:r>
        <w:t xml:space="preserve"> také ze strany útočníků nabíd</w:t>
      </w:r>
      <w:r w:rsidR="009B33FB">
        <w:t>ky</w:t>
      </w:r>
      <w:r>
        <w:t xml:space="preserve"> poměrně slušn</w:t>
      </w:r>
      <w:r w:rsidR="009B33FB">
        <w:t>ých</w:t>
      </w:r>
      <w:r>
        <w:t xml:space="preserve"> podmín</w:t>
      </w:r>
      <w:r w:rsidR="009B33FB">
        <w:t>ek</w:t>
      </w:r>
      <w:r>
        <w:t xml:space="preserve"> kapitulace </w:t>
      </w:r>
      <w:r w:rsidR="009B33FB">
        <w:t>–</w:t>
      </w:r>
      <w:r>
        <w:t xml:space="preserve"> dlouhé obléhání ani brut</w:t>
      </w:r>
      <w:r>
        <w:t xml:space="preserve">ální bitvy s tisíci mrtvými nebyly výhodné pro nikoho. Navíc ve středověku byl velmi propracovaný systém výkupného a každý zajatec se tak mohl stát cenným přísunem zisku. </w:t>
      </w:r>
    </w:p>
    <w:p w14:paraId="00000011" w14:textId="77777777" w:rsidR="00446C90" w:rsidRDefault="00446C90">
      <w:pPr>
        <w:jc w:val="both"/>
      </w:pPr>
    </w:p>
    <w:p w14:paraId="00000012" w14:textId="3A715743" w:rsidR="00446C90" w:rsidRDefault="00831411">
      <w:pPr>
        <w:jc w:val="both"/>
      </w:pPr>
      <w:r>
        <w:t>Souboj s mečem nebyl plný otoček, rotací a přehazování zbraně z jedné ruky do druhé</w:t>
      </w:r>
      <w:r>
        <w:t>. Šlo o brutální záležitost, kdy bylo cílem za každou cenu agresivně a rychle protivníka znehybnit a dobít. Otočka v bitvě by mohla bojovníka stát život, protože tím odkrýval záda. Neobvyklá byla také rychlá smrt po jednom bodnutí nebo úder</w:t>
      </w:r>
      <w:r w:rsidR="009B33FB">
        <w:t>u</w:t>
      </w:r>
      <w:r>
        <w:t xml:space="preserve"> mečem </w:t>
      </w:r>
      <w:r w:rsidR="009B33FB">
        <w:t>–</w:t>
      </w:r>
      <w:r>
        <w:t xml:space="preserve"> krv</w:t>
      </w:r>
      <w:r>
        <w:t>ácení a umírání mohlo trvat relativně dlouhou dobu, některá zranění se stala navíc smrtelnými díky infekci až po bitvě.</w:t>
      </w:r>
    </w:p>
    <w:p w14:paraId="00000013" w14:textId="77777777" w:rsidR="00446C90" w:rsidRDefault="00446C90">
      <w:pPr>
        <w:jc w:val="both"/>
      </w:pPr>
    </w:p>
    <w:p w14:paraId="00000014" w14:textId="292D7F08" w:rsidR="00446C90" w:rsidRDefault="00831411">
      <w:pPr>
        <w:jc w:val="both"/>
      </w:pPr>
      <w:r>
        <w:t>Zatímco kroužkovou zbroj lze s jistou silou prorazit ostrou zbraní, plátové brnění mečem neprobodnete, i když vás o tom filmy přesvědču</w:t>
      </w:r>
      <w:r>
        <w:t>jí neustále. Útočníci mnohdy využívali dýky, kterými se snažili probodnout slabiny v mezerách mezi pláty, plát samotný š</w:t>
      </w:r>
      <w:r w:rsidR="009B33FB">
        <w:t>lo</w:t>
      </w:r>
      <w:r>
        <w:t xml:space="preserve"> namísto mečem rozbít válečným kladivem nebo palcátem. </w:t>
      </w:r>
    </w:p>
    <w:p w14:paraId="00000015" w14:textId="77777777" w:rsidR="00446C90" w:rsidRDefault="00446C90">
      <w:pPr>
        <w:jc w:val="both"/>
      </w:pPr>
    </w:p>
    <w:p w14:paraId="00000016" w14:textId="77777777" w:rsidR="00446C90" w:rsidRDefault="00831411">
      <w:pPr>
        <w:jc w:val="both"/>
      </w:pPr>
      <w:r>
        <w:t>Nebylo obvyklou taktikou středověké těžké jízdy v plné rychlosti vyrazit přímo proti pěchotě a nechat první vlnu nabodnout na připravená kopí. Kavalérie na pěchotu útočila teprve, když pěšáci začali z bojiště prchat nebo se pěchotu snažili jezdci před útok</w:t>
      </w:r>
      <w:r>
        <w:t xml:space="preserve">em objet a napadnout jinak. </w:t>
      </w:r>
    </w:p>
    <w:p w14:paraId="00000017" w14:textId="77777777" w:rsidR="00446C90" w:rsidRDefault="00446C90">
      <w:pPr>
        <w:jc w:val="both"/>
      </w:pPr>
    </w:p>
    <w:p w14:paraId="00000018" w14:textId="77777777" w:rsidR="00446C90" w:rsidRDefault="00831411">
      <w:pPr>
        <w:jc w:val="both"/>
      </w:pPr>
      <w:r>
        <w:t>Většina bitev nebyla vedena tak, že se dvě armády prostě rozběhem vrhly proti sobě a následoval boj muže proti muže. I středověcí velitelé používali taktiku, měli vojsko rozdělené na různé specializované oddíly a snažili se ži</w:t>
      </w:r>
      <w:r>
        <w:t xml:space="preserve">voty svých mužů šetřit. </w:t>
      </w:r>
    </w:p>
    <w:p w14:paraId="00000019" w14:textId="77777777" w:rsidR="00446C90" w:rsidRDefault="00446C90">
      <w:pPr>
        <w:jc w:val="both"/>
      </w:pPr>
    </w:p>
    <w:p w14:paraId="0000001A" w14:textId="6D1119A5" w:rsidR="00446C90" w:rsidRDefault="00831411">
      <w:pPr>
        <w:jc w:val="both"/>
      </w:pPr>
      <w:r>
        <w:t>Středověké armády ve velkém nepoužívaly ohnivé šípy. Zápalný šíp musel být delší (jinak jste si spálili ruku a luk) a hrot musel mít zvláštní úpravu, díky které se celé těleso stalo těžším a hůře letělo. Pokud se zápalný šíp použí</w:t>
      </w:r>
      <w:r>
        <w:t>val, tak výjimečně na cíl</w:t>
      </w:r>
      <w:r w:rsidR="009B33FB">
        <w:t>,</w:t>
      </w:r>
      <w:r>
        <w:t xml:space="preserve"> u kterého </w:t>
      </w:r>
      <w:r w:rsidR="009B33FB">
        <w:t xml:space="preserve">bylo </w:t>
      </w:r>
      <w:r>
        <w:t xml:space="preserve">vzplanutí jisté, ale rozhodně nelétalo tisíc ohnivých šípů za minutu na nepřátelskou armádu nebo kamenný hrad. Z dalekonosných zbraní (např. </w:t>
      </w:r>
      <w:proofErr w:type="spellStart"/>
      <w:r>
        <w:t>trebuchetů</w:t>
      </w:r>
      <w:proofErr w:type="spellEnd"/>
      <w:r>
        <w:t xml:space="preserve"> či katapultů) se mohly vrhat zápalné soudky nebo otepi slámy n</w:t>
      </w:r>
      <w:r>
        <w:t>apuštěné olejem.</w:t>
      </w:r>
    </w:p>
    <w:p w14:paraId="0000001B" w14:textId="77777777" w:rsidR="00446C90" w:rsidRDefault="00446C90">
      <w:pPr>
        <w:jc w:val="both"/>
      </w:pPr>
    </w:p>
    <w:p w14:paraId="0000001C" w14:textId="77777777" w:rsidR="00446C90" w:rsidRDefault="00831411">
      <w:pPr>
        <w:jc w:val="both"/>
      </w:pPr>
      <w:r>
        <w:t xml:space="preserve">Zažít ve středověku velkou bitvu o stovkách až tisících účastníků bylo výjimečné. Někdy docházelo jen k obléhání důležitých míst nebo k nájezdům, velká bitva v otevřeném poli však mohla být příliš decimující pro všechny zúčastněné. </w:t>
      </w:r>
    </w:p>
    <w:p w14:paraId="0000001D" w14:textId="77777777" w:rsidR="00446C90" w:rsidRDefault="00446C90">
      <w:pPr>
        <w:jc w:val="both"/>
      </w:pPr>
    </w:p>
    <w:p w14:paraId="0000001E" w14:textId="77777777" w:rsidR="00446C90" w:rsidRDefault="00831411">
      <w:pPr>
        <w:jc w:val="both"/>
      </w:pPr>
      <w:r>
        <w:t>Pokud chtěl panovník napadnout jinou zemi, musel útok začít plánovat s předstihem, ideálně na podzim nebo v zimě předcházející útoku. Svůj záměr pak oznámil při větším setkání šlechticům, kteří zprávu přinesli na svá panství. Na jaře či v létě se armáda sh</w:t>
      </w:r>
      <w:r>
        <w:t>romáždila: dobře vyzbrojenou jízdu tvořily šlechtici sloužící králi výměnou za poskytnutá panství a výsady, šlechtici s sebou přivedli své oddíly mužů v závislosti na svém bohatství a velikosti panství. Povoláni k boji mohli být také jinak většinou svobodn</w:t>
      </w:r>
      <w:r>
        <w:t>í měšťané. Najati mohli být také žoldáci. S armádou táhli též kuchaři, řemeslníci, ranhojiči, duchovní, správci atd.</w:t>
      </w:r>
    </w:p>
    <w:p w14:paraId="0000001F" w14:textId="77777777" w:rsidR="00446C90" w:rsidRDefault="00446C90">
      <w:pPr>
        <w:jc w:val="both"/>
      </w:pPr>
    </w:p>
    <w:p w14:paraId="00000020" w14:textId="77777777" w:rsidR="00446C90" w:rsidRDefault="00831411">
      <w:pPr>
        <w:jc w:val="both"/>
        <w:rPr>
          <w:b/>
        </w:rPr>
      </w:pPr>
      <w:r>
        <w:rPr>
          <w:b/>
        </w:rPr>
        <w:t>3/ Vybavení vojáků</w:t>
      </w:r>
    </w:p>
    <w:p w14:paraId="00000021" w14:textId="77777777" w:rsidR="00446C90" w:rsidRDefault="00831411">
      <w:pPr>
        <w:jc w:val="both"/>
      </w:pPr>
      <w:r>
        <w:t xml:space="preserve">I obyčejní pěšáci mohli nosit plátové brnění a být kvalitně vybaveni, zbroj si každý muž opatřoval sám za své finanční </w:t>
      </w:r>
      <w:r>
        <w:t xml:space="preserve">prostředky. Nebyli to tak jen rytíři na koních, kdo mohl jít do boje vyzbrojen lépe než vidlemi. </w:t>
      </w:r>
    </w:p>
    <w:p w14:paraId="00000022" w14:textId="77777777" w:rsidR="00446C90" w:rsidRDefault="00446C90">
      <w:pPr>
        <w:jc w:val="both"/>
      </w:pPr>
    </w:p>
    <w:p w14:paraId="00000023" w14:textId="3E56D0E1" w:rsidR="00446C90" w:rsidRDefault="00831411">
      <w:pPr>
        <w:jc w:val="both"/>
      </w:pPr>
      <w:r>
        <w:t>Mnoho vojáků ve středověku byli žoldnéři z různých zemí, nemuseli tedy ani pocházet z království či jiného státu</w:t>
      </w:r>
      <w:r w:rsidR="009B33FB">
        <w:t>,</w:t>
      </w:r>
      <w:r>
        <w:t xml:space="preserve"> za který zrovna bojovali. Rozhodně neměli a</w:t>
      </w:r>
      <w:r>
        <w:t xml:space="preserve">ni jednotné uniformy. </w:t>
      </w:r>
    </w:p>
    <w:p w14:paraId="00000024" w14:textId="77777777" w:rsidR="00446C90" w:rsidRDefault="00446C90">
      <w:pPr>
        <w:jc w:val="both"/>
      </w:pPr>
    </w:p>
    <w:p w14:paraId="00000025" w14:textId="23BE0718" w:rsidR="00446C90" w:rsidRDefault="00831411">
      <w:pPr>
        <w:jc w:val="both"/>
      </w:pPr>
      <w:r>
        <w:t>Středověcí vojáci neměli uniformy ani jednotnou výstroj, bojovali v</w:t>
      </w:r>
      <w:r w:rsidR="009B33FB">
        <w:t> </w:t>
      </w:r>
      <w:r>
        <w:t>čemkoliv</w:t>
      </w:r>
      <w:r w:rsidR="009B33FB">
        <w:t>,</w:t>
      </w:r>
      <w:r>
        <w:t xml:space="preserve"> co na sebe mohli navléct. Pro lepší orientaci na bojišti</w:t>
      </w:r>
      <w:r>
        <w:t>, ale také</w:t>
      </w:r>
      <w:r w:rsidR="009B33FB">
        <w:t xml:space="preserve"> pro</w:t>
      </w:r>
      <w:r>
        <w:t xml:space="preserve"> rozlišení nepřátelské části bojiště od té vaší sloužily korouhve (vlajky)</w:t>
      </w:r>
      <w:r>
        <w:t>, díky kterým se mohl voják ve změti bitvy vrátit</w:t>
      </w:r>
      <w:r w:rsidR="006A1BE1">
        <w:t xml:space="preserve"> a</w:t>
      </w:r>
      <w:r>
        <w:t xml:space="preserve"> </w:t>
      </w:r>
      <w:r>
        <w:t xml:space="preserve">shromáždit se spolubojovníky na žádoucí pozici. Nepřítel se proto </w:t>
      </w:r>
      <w:proofErr w:type="spellStart"/>
      <w:r>
        <w:t>kourouhve</w:t>
      </w:r>
      <w:proofErr w:type="spellEnd"/>
      <w:r>
        <w:t xml:space="preserve"> snažil získat a dezorientovat tím nepřítele. </w:t>
      </w:r>
    </w:p>
    <w:p w14:paraId="00000026" w14:textId="77777777" w:rsidR="00446C90" w:rsidRDefault="00446C90">
      <w:pPr>
        <w:jc w:val="both"/>
      </w:pPr>
    </w:p>
    <w:p w14:paraId="00000027" w14:textId="4C22F684" w:rsidR="00446C90" w:rsidRDefault="00831411">
      <w:pPr>
        <w:jc w:val="both"/>
      </w:pPr>
      <w:r>
        <w:t>Meč ve středověku neměl každý a v bitvách se bojovalo vším možným. Vedle mečů ta</w:t>
      </w:r>
      <w:r>
        <w:t xml:space="preserve">k bojovníci používali bojová kladiva, oštěpy, palcáty, halapartny atd. Husité také nebyli první, kdo předělával zemědělské nástroje na zbraně </w:t>
      </w:r>
      <w:r w:rsidR="006A1BE1">
        <w:t>–</w:t>
      </w:r>
      <w:r>
        <w:t xml:space="preserve"> byl to celkem obvyklý postup ve chvíli, kdy jste do vojska přibrali právě chudší rolníky, kteří se uměli ohánět</w:t>
      </w:r>
      <w:r>
        <w:t xml:space="preserve"> vidlemi a upravenými kosami. Oblíbený byl také oštěp nebo prostě dřevěná tyč.  </w:t>
      </w:r>
    </w:p>
    <w:p w14:paraId="00000028" w14:textId="77777777" w:rsidR="00446C90" w:rsidRDefault="00446C90">
      <w:pPr>
        <w:jc w:val="both"/>
      </w:pPr>
    </w:p>
    <w:p w14:paraId="00000029" w14:textId="7457F4C6" w:rsidR="00446C90" w:rsidRDefault="00831411">
      <w:pPr>
        <w:jc w:val="both"/>
      </w:pPr>
      <w:r>
        <w:t>Ač nás filmy přesvědčují, že helma se do boje nenosila, opak je pravdou. Přilba byla nezbytnou</w:t>
      </w:r>
      <w:r>
        <w:t xml:space="preserve"> součástí výbavy středověkého vojáka, většina útoků byla totiž vedena na hlavu </w:t>
      </w:r>
      <w:r>
        <w:t xml:space="preserve">a na nohy, protože jde o nejslabší a nejvíce odhalená místa protivníka. </w:t>
      </w:r>
    </w:p>
    <w:p w14:paraId="0000002A" w14:textId="77777777" w:rsidR="00446C90" w:rsidRDefault="00446C90">
      <w:pPr>
        <w:jc w:val="both"/>
      </w:pPr>
    </w:p>
    <w:p w14:paraId="0000002B" w14:textId="77777777" w:rsidR="00446C90" w:rsidRDefault="00446C90">
      <w:pPr>
        <w:jc w:val="both"/>
      </w:pPr>
    </w:p>
    <w:p w14:paraId="0000002C" w14:textId="77777777" w:rsidR="00446C90" w:rsidRDefault="00446C90">
      <w:pPr>
        <w:jc w:val="both"/>
      </w:pPr>
    </w:p>
    <w:p w14:paraId="0000002D" w14:textId="77777777" w:rsidR="00446C90" w:rsidRDefault="00446C90">
      <w:pPr>
        <w:jc w:val="both"/>
      </w:pPr>
    </w:p>
    <w:p w14:paraId="0000002E" w14:textId="77777777" w:rsidR="00446C90" w:rsidRDefault="00446C90">
      <w:pPr>
        <w:jc w:val="both"/>
      </w:pPr>
    </w:p>
    <w:p w14:paraId="0000002F" w14:textId="77777777" w:rsidR="00446C90" w:rsidRDefault="00831411">
      <w:pPr>
        <w:jc w:val="both"/>
      </w:pPr>
      <w:r>
        <w:t xml:space="preserve"> </w:t>
      </w:r>
    </w:p>
    <w:p w14:paraId="00000030" w14:textId="77777777" w:rsidR="00446C90" w:rsidRDefault="00446C90">
      <w:pPr>
        <w:jc w:val="both"/>
      </w:pPr>
    </w:p>
    <w:p w14:paraId="00000031" w14:textId="77777777" w:rsidR="00446C90" w:rsidRDefault="00446C90">
      <w:pPr>
        <w:jc w:val="both"/>
      </w:pPr>
    </w:p>
    <w:p w14:paraId="00000032" w14:textId="77777777" w:rsidR="00446C90" w:rsidRDefault="00446C90">
      <w:pPr>
        <w:jc w:val="both"/>
      </w:pPr>
    </w:p>
    <w:p w14:paraId="00000033" w14:textId="77777777" w:rsidR="00446C90" w:rsidRDefault="00446C90">
      <w:pPr>
        <w:jc w:val="both"/>
      </w:pPr>
    </w:p>
    <w:p w14:paraId="00000034" w14:textId="77777777" w:rsidR="00446C90" w:rsidRDefault="00446C90">
      <w:pPr>
        <w:jc w:val="both"/>
      </w:pPr>
    </w:p>
    <w:p w14:paraId="00000035" w14:textId="6D56536D" w:rsidR="00446C90" w:rsidRDefault="006A1BE1">
      <w:pPr>
        <w:jc w:val="both"/>
      </w:pPr>
      <w:r>
        <w:t>Zdroje:</w:t>
      </w:r>
    </w:p>
    <w:p w14:paraId="00000036" w14:textId="77777777" w:rsidR="00446C90" w:rsidRDefault="00831411">
      <w:pPr>
        <w:jc w:val="both"/>
      </w:pPr>
      <w:hyperlink r:id="rId4">
        <w:r>
          <w:rPr>
            <w:color w:val="1155CC"/>
            <w:u w:val="single"/>
          </w:rPr>
          <w:t>https://www.english-heritage.org.uk/visit/inspire-me/10-things-sieges/</w:t>
        </w:r>
      </w:hyperlink>
      <w:r>
        <w:t xml:space="preserve"> </w:t>
      </w:r>
    </w:p>
    <w:p w14:paraId="00000037" w14:textId="77777777" w:rsidR="00446C90" w:rsidRDefault="00831411">
      <w:pPr>
        <w:jc w:val="both"/>
      </w:pPr>
      <w:hyperlink r:id="rId5">
        <w:r>
          <w:rPr>
            <w:color w:val="1155CC"/>
            <w:u w:val="single"/>
          </w:rPr>
          <w:t>h</w:t>
        </w:r>
        <w:r>
          <w:rPr>
            <w:color w:val="1155CC"/>
            <w:u w:val="single"/>
          </w:rPr>
          <w:t>ttps://www.ranker.com/list/medieval-warfare-myths-debunked/quinn-armstrong</w:t>
        </w:r>
      </w:hyperlink>
      <w:r>
        <w:t xml:space="preserve"> </w:t>
      </w:r>
    </w:p>
    <w:p w14:paraId="00000038" w14:textId="77777777" w:rsidR="00446C90" w:rsidRDefault="00831411">
      <w:pPr>
        <w:jc w:val="both"/>
      </w:pPr>
      <w:hyperlink r:id="rId6">
        <w:r>
          <w:rPr>
            <w:color w:val="1155CC"/>
            <w:u w:val="single"/>
          </w:rPr>
          <w:t>https://www.ranker.com/list/things-movies-get-wrong-about-medieval-warfare/</w:t>
        </w:r>
        <w:r>
          <w:rPr>
            <w:color w:val="1155CC"/>
            <w:u w:val="single"/>
          </w:rPr>
          <w:t>jim-rowley</w:t>
        </w:r>
      </w:hyperlink>
      <w:r>
        <w:t xml:space="preserve"> </w:t>
      </w:r>
    </w:p>
    <w:p w14:paraId="00000039" w14:textId="77777777" w:rsidR="00446C90" w:rsidRDefault="00831411">
      <w:pPr>
        <w:jc w:val="both"/>
      </w:pPr>
      <w:hyperlink r:id="rId7">
        <w:r>
          <w:rPr>
            <w:color w:val="1155CC"/>
            <w:u w:val="single"/>
          </w:rPr>
          <w:t>https://www.ranker.com/list/life-of-a-medieval-soldier/melissa-sartore</w:t>
        </w:r>
      </w:hyperlink>
      <w:r>
        <w:t xml:space="preserve"> </w:t>
      </w:r>
    </w:p>
    <w:p w14:paraId="0000003A" w14:textId="77777777" w:rsidR="00446C90" w:rsidRDefault="00831411">
      <w:pPr>
        <w:jc w:val="both"/>
      </w:pPr>
      <w:hyperlink r:id="rId8">
        <w:r>
          <w:rPr>
            <w:color w:val="1155CC"/>
            <w:u w:val="single"/>
          </w:rPr>
          <w:t>https://gizmodo.com/sorry-but-medieval-armies-probably-didnt-use-fire-arrow-1781748322</w:t>
        </w:r>
      </w:hyperlink>
    </w:p>
    <w:p w14:paraId="0000003B" w14:textId="77777777" w:rsidR="00446C90" w:rsidRDefault="00831411">
      <w:pPr>
        <w:jc w:val="both"/>
      </w:pPr>
      <w:hyperlink r:id="rId9">
        <w:r>
          <w:rPr>
            <w:color w:val="1155CC"/>
            <w:u w:val="single"/>
          </w:rPr>
          <w:t>https://cs.wikipedia.org/wiki/Trebuchet</w:t>
        </w:r>
      </w:hyperlink>
      <w:r>
        <w:t xml:space="preserve"> </w:t>
      </w:r>
    </w:p>
    <w:p w14:paraId="0000003C" w14:textId="77777777" w:rsidR="00446C90" w:rsidRDefault="00831411">
      <w:pPr>
        <w:jc w:val="both"/>
      </w:pPr>
      <w:hyperlink r:id="rId10">
        <w:r>
          <w:rPr>
            <w:color w:val="1155CC"/>
            <w:u w:val="single"/>
          </w:rPr>
          <w:t>https://www.youtube.com/watch?v=ZQHfit8b6VA&amp;ab_channel=SandRhomanHistory</w:t>
        </w:r>
      </w:hyperlink>
      <w:r>
        <w:t xml:space="preserve"> </w:t>
      </w:r>
    </w:p>
    <w:p w14:paraId="0000003D" w14:textId="77777777" w:rsidR="00446C90" w:rsidRDefault="00831411">
      <w:pPr>
        <w:jc w:val="both"/>
      </w:pPr>
      <w:hyperlink r:id="rId11">
        <w:r>
          <w:rPr>
            <w:color w:val="1155CC"/>
            <w:u w:val="single"/>
          </w:rPr>
          <w:t>https://www.youtube.com/watch?v=ZRBJKeRfox8&amp;t=2s&amp;ab_channel=SandRhomanHistory</w:t>
        </w:r>
      </w:hyperlink>
      <w:r>
        <w:t xml:space="preserve"> </w:t>
      </w:r>
    </w:p>
    <w:p w14:paraId="0000003E" w14:textId="77777777" w:rsidR="00446C90" w:rsidRDefault="00831411">
      <w:pPr>
        <w:jc w:val="both"/>
      </w:pPr>
      <w:hyperlink r:id="rId12">
        <w:r>
          <w:rPr>
            <w:color w:val="1155CC"/>
            <w:u w:val="single"/>
          </w:rPr>
          <w:t>https://www.e-stredovek.cz/post/stredoveka-bitva/</w:t>
        </w:r>
      </w:hyperlink>
      <w:r>
        <w:t xml:space="preserve"> </w:t>
      </w:r>
    </w:p>
    <w:p w14:paraId="0000003F" w14:textId="77777777" w:rsidR="00446C90" w:rsidRDefault="00446C90">
      <w:pPr>
        <w:jc w:val="both"/>
      </w:pPr>
    </w:p>
    <w:sectPr w:rsidR="00446C9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90"/>
    <w:rsid w:val="000728CB"/>
    <w:rsid w:val="00446C90"/>
    <w:rsid w:val="006A1BE1"/>
    <w:rsid w:val="00831411"/>
    <w:rsid w:val="009B33FB"/>
    <w:rsid w:val="009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4915"/>
  <w15:docId w15:val="{E6E7B68C-5CDD-402D-9C82-A01A3FEF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ze">
    <w:name w:val="Revision"/>
    <w:hidden/>
    <w:uiPriority w:val="99"/>
    <w:semiHidden/>
    <w:rsid w:val="009E0AE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zmodo.com/sorry-but-medieval-armies-probably-didnt-use-fire-arrow-17817483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anker.com/list/life-of-a-medieval-soldier/melissa-sartore" TargetMode="External"/><Relationship Id="rId12" Type="http://schemas.openxmlformats.org/officeDocument/2006/relationships/hyperlink" Target="https://www.e-stredovek.cz/post/stredoveka-bitv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nker.com/list/things-movies-get-wrong-about-medieval-warfare/jim-rowley" TargetMode="External"/><Relationship Id="rId11" Type="http://schemas.openxmlformats.org/officeDocument/2006/relationships/hyperlink" Target="https://www.youtube.com/watch?v=ZRBJKeRfox8&amp;t=2s&amp;ab_channel=SandRhomanHistory" TargetMode="External"/><Relationship Id="rId5" Type="http://schemas.openxmlformats.org/officeDocument/2006/relationships/hyperlink" Target="https://www.ranker.com/list/medieval-warfare-myths-debunked/quinn-armstrong" TargetMode="External"/><Relationship Id="rId10" Type="http://schemas.openxmlformats.org/officeDocument/2006/relationships/hyperlink" Target="https://www.youtube.com/watch?v=ZQHfit8b6VA&amp;ab_channel=SandRhomanHistory" TargetMode="External"/><Relationship Id="rId4" Type="http://schemas.openxmlformats.org/officeDocument/2006/relationships/hyperlink" Target="https://www.english-heritage.org.uk/visit/inspire-me/10-things-sieges/" TargetMode="External"/><Relationship Id="rId9" Type="http://schemas.openxmlformats.org/officeDocument/2006/relationships/hyperlink" Target="https://cs.wikipedia.org/wiki/Trebuch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Žalský Pavel - učitel</cp:lastModifiedBy>
  <cp:revision>3</cp:revision>
  <dcterms:created xsi:type="dcterms:W3CDTF">2024-05-16T15:22:00Z</dcterms:created>
  <dcterms:modified xsi:type="dcterms:W3CDTF">2024-06-28T06:15:00Z</dcterms:modified>
</cp:coreProperties>
</file>