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A9" w:rsidRPr="00CA5739" w:rsidRDefault="006D65A9" w:rsidP="006D65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739">
        <w:rPr>
          <w:rFonts w:ascii="Times New Roman" w:hAnsi="Times New Roman" w:cs="Times New Roman"/>
          <w:b/>
          <w:bCs/>
          <w:sz w:val="28"/>
          <w:szCs w:val="28"/>
        </w:rPr>
        <w:t xml:space="preserve">Název výukové hodiny: </w:t>
      </w:r>
      <w:r w:rsidR="00A86F37">
        <w:rPr>
          <w:rFonts w:ascii="Times New Roman" w:hAnsi="Times New Roman" w:cs="Times New Roman"/>
          <w:sz w:val="28"/>
          <w:szCs w:val="28"/>
        </w:rPr>
        <w:t>Zaokrouhlování na desítky</w:t>
      </w:r>
    </w:p>
    <w:p w:rsidR="006D65A9" w:rsidRPr="00CA5739" w:rsidRDefault="006D65A9" w:rsidP="006D65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739">
        <w:rPr>
          <w:rFonts w:ascii="Times New Roman" w:hAnsi="Times New Roman" w:cs="Times New Roman"/>
          <w:b/>
          <w:bCs/>
          <w:sz w:val="28"/>
          <w:szCs w:val="28"/>
        </w:rPr>
        <w:t xml:space="preserve">Autor: </w:t>
      </w:r>
      <w:r w:rsidRPr="00CA5739">
        <w:rPr>
          <w:rFonts w:ascii="Times New Roman" w:hAnsi="Times New Roman" w:cs="Times New Roman"/>
          <w:bCs/>
          <w:sz w:val="28"/>
          <w:szCs w:val="28"/>
        </w:rPr>
        <w:t>PaedDr. Štěpánka Vondrášková</w:t>
      </w:r>
    </w:p>
    <w:p w:rsidR="006D65A9" w:rsidRPr="00CA5739" w:rsidRDefault="006D65A9" w:rsidP="006D65A9">
      <w:pPr>
        <w:jc w:val="both"/>
        <w:rPr>
          <w:rFonts w:ascii="Times New Roman" w:hAnsi="Times New Roman" w:cs="Times New Roman"/>
          <w:sz w:val="28"/>
          <w:szCs w:val="28"/>
        </w:rPr>
      </w:pPr>
      <w:r w:rsidRPr="00CA5739">
        <w:rPr>
          <w:rFonts w:ascii="Times New Roman" w:hAnsi="Times New Roman" w:cs="Times New Roman"/>
          <w:b/>
          <w:bCs/>
          <w:sz w:val="28"/>
          <w:szCs w:val="28"/>
        </w:rPr>
        <w:t>Předmět</w:t>
      </w:r>
      <w:r w:rsidRPr="00CA5739">
        <w:rPr>
          <w:rFonts w:ascii="Times New Roman" w:hAnsi="Times New Roman" w:cs="Times New Roman"/>
          <w:sz w:val="28"/>
          <w:szCs w:val="28"/>
        </w:rPr>
        <w:t xml:space="preserve">: MATEMATIKA </w:t>
      </w:r>
      <w:r w:rsidR="008939E9">
        <w:rPr>
          <w:rFonts w:ascii="Times New Roman" w:hAnsi="Times New Roman" w:cs="Times New Roman"/>
          <w:sz w:val="28"/>
          <w:szCs w:val="28"/>
        </w:rPr>
        <w:t>–</w:t>
      </w:r>
      <w:r w:rsidRPr="00CA5739">
        <w:rPr>
          <w:rFonts w:ascii="Times New Roman" w:hAnsi="Times New Roman" w:cs="Times New Roman"/>
          <w:sz w:val="28"/>
          <w:szCs w:val="28"/>
        </w:rPr>
        <w:t xml:space="preserve"> </w:t>
      </w:r>
      <w:r w:rsidR="00A86F37">
        <w:rPr>
          <w:rFonts w:ascii="Times New Roman" w:hAnsi="Times New Roman" w:cs="Times New Roman"/>
          <w:sz w:val="28"/>
          <w:szCs w:val="28"/>
        </w:rPr>
        <w:t>ČÍSLO A POČETNÍ OPERACE</w:t>
      </w:r>
    </w:p>
    <w:p w:rsidR="006D65A9" w:rsidRPr="00CA5739" w:rsidRDefault="006D65A9" w:rsidP="006D65A9">
      <w:pPr>
        <w:jc w:val="both"/>
        <w:rPr>
          <w:rFonts w:ascii="Times New Roman" w:hAnsi="Times New Roman" w:cs="Times New Roman"/>
          <w:sz w:val="28"/>
          <w:szCs w:val="28"/>
        </w:rPr>
      </w:pPr>
      <w:r w:rsidRPr="00CA5739">
        <w:rPr>
          <w:rFonts w:ascii="Times New Roman" w:hAnsi="Times New Roman" w:cs="Times New Roman"/>
          <w:b/>
          <w:sz w:val="28"/>
          <w:szCs w:val="28"/>
        </w:rPr>
        <w:t>Jazyk:</w:t>
      </w:r>
      <w:r w:rsidRPr="00CA5739">
        <w:rPr>
          <w:rFonts w:ascii="Times New Roman" w:hAnsi="Times New Roman" w:cs="Times New Roman"/>
          <w:sz w:val="28"/>
          <w:szCs w:val="28"/>
        </w:rPr>
        <w:t xml:space="preserve"> čeština</w:t>
      </w:r>
    </w:p>
    <w:p w:rsidR="006D65A9" w:rsidRPr="005A353A" w:rsidRDefault="006D65A9" w:rsidP="006D65A9">
      <w:pPr>
        <w:pStyle w:val="Default"/>
        <w:widowControl/>
        <w:spacing w:line="240" w:lineRule="auto"/>
        <w:jc w:val="both"/>
        <w:rPr>
          <w:sz w:val="28"/>
          <w:szCs w:val="28"/>
        </w:rPr>
      </w:pPr>
      <w:r w:rsidRPr="00CA5739">
        <w:rPr>
          <w:b/>
          <w:bCs/>
          <w:sz w:val="28"/>
          <w:szCs w:val="28"/>
        </w:rPr>
        <w:t xml:space="preserve">Anotace: </w:t>
      </w:r>
      <w:r w:rsidRPr="00CA5739">
        <w:rPr>
          <w:sz w:val="28"/>
          <w:szCs w:val="28"/>
        </w:rPr>
        <w:t xml:space="preserve">Žáci </w:t>
      </w:r>
      <w:r w:rsidR="00A536BF">
        <w:rPr>
          <w:sz w:val="28"/>
          <w:szCs w:val="28"/>
        </w:rPr>
        <w:t xml:space="preserve">hravou formou </w:t>
      </w:r>
      <w:r w:rsidR="00A86F37" w:rsidRPr="005A353A">
        <w:rPr>
          <w:sz w:val="28"/>
          <w:szCs w:val="28"/>
        </w:rPr>
        <w:t xml:space="preserve">zaokrouhlují </w:t>
      </w:r>
      <w:r w:rsidR="005A353A" w:rsidRPr="005A353A">
        <w:rPr>
          <w:sz w:val="28"/>
          <w:szCs w:val="28"/>
        </w:rPr>
        <w:t>přirozená čí</w:t>
      </w:r>
      <w:r w:rsidR="005A353A">
        <w:rPr>
          <w:sz w:val="28"/>
          <w:szCs w:val="28"/>
        </w:rPr>
        <w:t>sla, provádí odhady a kontrolují</w:t>
      </w:r>
      <w:r w:rsidR="005A353A" w:rsidRPr="005A353A">
        <w:rPr>
          <w:sz w:val="28"/>
          <w:szCs w:val="28"/>
        </w:rPr>
        <w:t xml:space="preserve"> výsledky </w:t>
      </w:r>
      <w:r w:rsidR="005A353A">
        <w:rPr>
          <w:sz w:val="28"/>
          <w:szCs w:val="28"/>
        </w:rPr>
        <w:t xml:space="preserve">svých </w:t>
      </w:r>
      <w:r w:rsidR="000F0B25">
        <w:rPr>
          <w:sz w:val="28"/>
          <w:szCs w:val="28"/>
        </w:rPr>
        <w:t>rozhodnutí. Zažívají radost z</w:t>
      </w:r>
      <w:r w:rsidR="005A353A">
        <w:rPr>
          <w:sz w:val="28"/>
          <w:szCs w:val="28"/>
        </w:rPr>
        <w:t> úspěšného rozhodnutí</w:t>
      </w:r>
      <w:r w:rsidR="007B4557" w:rsidRPr="005A353A">
        <w:rPr>
          <w:sz w:val="28"/>
          <w:szCs w:val="28"/>
        </w:rPr>
        <w:t>.</w:t>
      </w:r>
      <w:r w:rsidR="00BE6CD2">
        <w:rPr>
          <w:sz w:val="28"/>
          <w:szCs w:val="28"/>
        </w:rPr>
        <w:t xml:space="preserve"> Zaokrouhlování na desítky se snaží pochopit dramatizací. </w:t>
      </w:r>
      <w:r w:rsidR="00D03C1A">
        <w:rPr>
          <w:sz w:val="28"/>
          <w:szCs w:val="28"/>
        </w:rPr>
        <w:t>Manipulují a experimentují</w:t>
      </w:r>
      <w:r w:rsidR="00E54BD7" w:rsidRPr="005A353A">
        <w:rPr>
          <w:sz w:val="28"/>
          <w:szCs w:val="28"/>
        </w:rPr>
        <w:t xml:space="preserve"> se sebou jako s jednoduchým matematickým modelem v reálném kontextu. </w:t>
      </w:r>
      <w:r w:rsidR="00BE6CD2">
        <w:rPr>
          <w:sz w:val="28"/>
          <w:szCs w:val="28"/>
        </w:rPr>
        <w:t>Manipulují s čísly na číselné ose.</w:t>
      </w:r>
    </w:p>
    <w:p w:rsidR="006D65A9" w:rsidRPr="00987CA8" w:rsidRDefault="006D65A9" w:rsidP="006D65A9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12529"/>
          <w:lang w:eastAsia="cs-CZ"/>
        </w:rPr>
      </w:pPr>
      <w:r w:rsidRPr="00CA5739">
        <w:rPr>
          <w:rFonts w:ascii="Times New Roman" w:hAnsi="Times New Roman" w:cs="Times New Roman"/>
          <w:b/>
          <w:bCs/>
          <w:sz w:val="28"/>
          <w:szCs w:val="28"/>
        </w:rPr>
        <w:t xml:space="preserve">Klíčová slova: </w:t>
      </w:r>
      <w:r w:rsidR="00BE6CD2" w:rsidRPr="00BE6CD2">
        <w:rPr>
          <w:rFonts w:ascii="Times New Roman" w:hAnsi="Times New Roman" w:cs="Times New Roman"/>
          <w:bCs/>
          <w:sz w:val="28"/>
          <w:szCs w:val="28"/>
        </w:rPr>
        <w:t>desítky,</w:t>
      </w:r>
      <w:r w:rsidR="00BE6C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6CD2">
        <w:rPr>
          <w:rFonts w:ascii="Times New Roman" w:hAnsi="Times New Roman" w:cs="Times New Roman"/>
          <w:bCs/>
          <w:sz w:val="28"/>
          <w:szCs w:val="28"/>
        </w:rPr>
        <w:t xml:space="preserve">dramatizace, </w:t>
      </w:r>
      <w:r w:rsidR="00597BE5">
        <w:rPr>
          <w:rFonts w:ascii="Times New Roman" w:hAnsi="Times New Roman" w:cs="Times New Roman"/>
          <w:bCs/>
          <w:sz w:val="28"/>
          <w:szCs w:val="28"/>
        </w:rPr>
        <w:t>gradované úlohy</w:t>
      </w:r>
      <w:r w:rsidR="00597BE5" w:rsidRPr="00597BE5">
        <w:rPr>
          <w:rFonts w:ascii="Times New Roman" w:hAnsi="Times New Roman" w:cs="Times New Roman"/>
          <w:bCs/>
          <w:sz w:val="28"/>
          <w:szCs w:val="28"/>
        </w:rPr>
        <w:t>,</w:t>
      </w:r>
      <w:r w:rsidR="00597B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3E78" w:rsidRPr="00053E78">
        <w:rPr>
          <w:rFonts w:ascii="Times New Roman" w:hAnsi="Times New Roman" w:cs="Times New Roman"/>
          <w:bCs/>
          <w:sz w:val="28"/>
          <w:szCs w:val="28"/>
        </w:rPr>
        <w:t>orientace v číselné řadě</w:t>
      </w:r>
      <w:r w:rsidR="00053E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E6CD2">
        <w:rPr>
          <w:rFonts w:ascii="Times New Roman" w:hAnsi="Times New Roman" w:cs="Times New Roman"/>
          <w:bCs/>
          <w:sz w:val="28"/>
          <w:szCs w:val="28"/>
        </w:rPr>
        <w:t xml:space="preserve">zaokrouhlování, </w:t>
      </w:r>
    </w:p>
    <w:p w:rsidR="006D65A9" w:rsidRPr="00CA5739" w:rsidRDefault="006D65A9" w:rsidP="006D65A9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A5739">
        <w:rPr>
          <w:rFonts w:ascii="Times New Roman" w:hAnsi="Times New Roman" w:cs="Times New Roman"/>
          <w:b/>
          <w:iCs/>
          <w:sz w:val="28"/>
          <w:szCs w:val="28"/>
        </w:rPr>
        <w:t xml:space="preserve">Typ interakce: </w:t>
      </w:r>
      <w:r w:rsidRPr="00CA5739">
        <w:rPr>
          <w:rFonts w:ascii="Times New Roman" w:hAnsi="Times New Roman" w:cs="Times New Roman"/>
          <w:iCs/>
          <w:sz w:val="28"/>
          <w:szCs w:val="28"/>
        </w:rPr>
        <w:t>aktivita</w:t>
      </w:r>
    </w:p>
    <w:p w:rsidR="006D65A9" w:rsidRPr="00CA5739" w:rsidRDefault="006D65A9" w:rsidP="006D65A9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A5739">
        <w:rPr>
          <w:rFonts w:ascii="Times New Roman" w:hAnsi="Times New Roman" w:cs="Times New Roman"/>
          <w:b/>
          <w:iCs/>
          <w:sz w:val="28"/>
          <w:szCs w:val="28"/>
        </w:rPr>
        <w:t xml:space="preserve">Druh výukového zdroje: </w:t>
      </w:r>
      <w:r w:rsidR="0097580B">
        <w:rPr>
          <w:rFonts w:ascii="Times New Roman" w:hAnsi="Times New Roman" w:cs="Times New Roman"/>
          <w:iCs/>
          <w:sz w:val="28"/>
          <w:szCs w:val="28"/>
        </w:rPr>
        <w:t>aktivita</w:t>
      </w:r>
    </w:p>
    <w:p w:rsidR="006D65A9" w:rsidRPr="00CA5739" w:rsidRDefault="006D65A9" w:rsidP="006D65A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5739">
        <w:rPr>
          <w:rFonts w:ascii="Times New Roman" w:hAnsi="Times New Roman" w:cs="Times New Roman"/>
          <w:b/>
          <w:iCs/>
          <w:sz w:val="28"/>
          <w:szCs w:val="28"/>
        </w:rPr>
        <w:t xml:space="preserve">Specifické vzdělávací potřeby: </w:t>
      </w:r>
      <w:r w:rsidRPr="00CA5739">
        <w:rPr>
          <w:rFonts w:ascii="Times New Roman" w:hAnsi="Times New Roman" w:cs="Times New Roman"/>
          <w:iCs/>
          <w:sz w:val="28"/>
          <w:szCs w:val="28"/>
        </w:rPr>
        <w:t>žádné</w:t>
      </w:r>
    </w:p>
    <w:p w:rsidR="006D65A9" w:rsidRPr="00CA5739" w:rsidRDefault="006D65A9" w:rsidP="006D65A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5739">
        <w:rPr>
          <w:rFonts w:ascii="Times New Roman" w:hAnsi="Times New Roman" w:cs="Times New Roman"/>
          <w:b/>
          <w:iCs/>
          <w:sz w:val="28"/>
          <w:szCs w:val="28"/>
        </w:rPr>
        <w:t xml:space="preserve">Vazby na jiné materiály: </w:t>
      </w:r>
      <w:r w:rsidR="00E54BD7">
        <w:rPr>
          <w:rFonts w:ascii="Times New Roman" w:hAnsi="Times New Roman" w:cs="Times New Roman"/>
          <w:iCs/>
          <w:sz w:val="28"/>
          <w:szCs w:val="28"/>
        </w:rPr>
        <w:t>žádné</w:t>
      </w:r>
    </w:p>
    <w:p w:rsidR="006D65A9" w:rsidRPr="00CA5739" w:rsidRDefault="006D65A9" w:rsidP="006D65A9">
      <w:pPr>
        <w:jc w:val="both"/>
        <w:rPr>
          <w:rFonts w:ascii="Times New Roman" w:hAnsi="Times New Roman" w:cs="Times New Roman"/>
          <w:sz w:val="28"/>
          <w:szCs w:val="28"/>
        </w:rPr>
      </w:pPr>
      <w:r w:rsidRPr="00CA5739">
        <w:rPr>
          <w:rFonts w:ascii="Times New Roman" w:hAnsi="Times New Roman" w:cs="Times New Roman"/>
          <w:b/>
          <w:bCs/>
          <w:sz w:val="28"/>
          <w:szCs w:val="28"/>
        </w:rPr>
        <w:t xml:space="preserve">Stupeň, ročník: </w:t>
      </w:r>
      <w:r w:rsidR="000F0B25">
        <w:rPr>
          <w:rFonts w:ascii="Times New Roman" w:hAnsi="Times New Roman" w:cs="Times New Roman"/>
          <w:sz w:val="28"/>
          <w:szCs w:val="28"/>
        </w:rPr>
        <w:t>1. stupeň</w:t>
      </w:r>
      <w:r w:rsidRPr="00CA5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0F0" w:rsidRDefault="006D65A9" w:rsidP="006D65A9">
      <w:pPr>
        <w:jc w:val="both"/>
        <w:rPr>
          <w:rFonts w:ascii="Times New Roman" w:hAnsi="Times New Roman" w:cs="Times New Roman"/>
          <w:sz w:val="28"/>
          <w:szCs w:val="28"/>
        </w:rPr>
      </w:pPr>
      <w:r w:rsidRPr="00CA5739">
        <w:rPr>
          <w:rFonts w:ascii="Times New Roman" w:hAnsi="Times New Roman" w:cs="Times New Roman"/>
          <w:b/>
          <w:bCs/>
          <w:sz w:val="28"/>
          <w:szCs w:val="28"/>
        </w:rPr>
        <w:t xml:space="preserve">Cíl: </w:t>
      </w:r>
      <w:r w:rsidRPr="00BE6CD2">
        <w:rPr>
          <w:rFonts w:ascii="Times New Roman" w:hAnsi="Times New Roman" w:cs="Times New Roman"/>
          <w:sz w:val="28"/>
          <w:szCs w:val="28"/>
        </w:rPr>
        <w:t>Žáci</w:t>
      </w:r>
      <w:r w:rsidR="00860600" w:rsidRPr="00BE6CD2">
        <w:rPr>
          <w:rFonts w:ascii="Times New Roman" w:hAnsi="Times New Roman" w:cs="Times New Roman"/>
          <w:sz w:val="28"/>
          <w:szCs w:val="28"/>
        </w:rPr>
        <w:t xml:space="preserve"> </w:t>
      </w:r>
      <w:r w:rsidR="00BE6CD2">
        <w:rPr>
          <w:rFonts w:ascii="Times New Roman" w:hAnsi="Times New Roman" w:cs="Times New Roman"/>
          <w:sz w:val="28"/>
          <w:szCs w:val="28"/>
        </w:rPr>
        <w:t xml:space="preserve">se </w:t>
      </w:r>
      <w:r w:rsidR="007B4557" w:rsidRPr="00BE6CD2">
        <w:rPr>
          <w:rFonts w:ascii="Times New Roman" w:hAnsi="Times New Roman" w:cs="Times New Roman"/>
          <w:sz w:val="28"/>
          <w:szCs w:val="28"/>
        </w:rPr>
        <w:t xml:space="preserve">nenásilnou hravou formou </w:t>
      </w:r>
      <w:r w:rsidR="00BE6CD2">
        <w:rPr>
          <w:rFonts w:ascii="Times New Roman" w:hAnsi="Times New Roman" w:cs="Times New Roman"/>
          <w:sz w:val="28"/>
          <w:szCs w:val="28"/>
        </w:rPr>
        <w:t>naučí zaokrouhlovat</w:t>
      </w:r>
      <w:r w:rsidR="00BE6CD2" w:rsidRPr="00BE6CD2">
        <w:rPr>
          <w:rFonts w:ascii="Times New Roman" w:hAnsi="Times New Roman" w:cs="Times New Roman"/>
          <w:sz w:val="28"/>
          <w:szCs w:val="28"/>
        </w:rPr>
        <w:t xml:space="preserve"> přirozená čí</w:t>
      </w:r>
      <w:r w:rsidR="00BE6CD2">
        <w:rPr>
          <w:rFonts w:ascii="Times New Roman" w:hAnsi="Times New Roman" w:cs="Times New Roman"/>
          <w:sz w:val="28"/>
          <w:szCs w:val="28"/>
        </w:rPr>
        <w:t xml:space="preserve">sla. </w:t>
      </w:r>
      <w:r w:rsidR="00636542">
        <w:rPr>
          <w:rFonts w:ascii="Times New Roman" w:hAnsi="Times New Roman" w:cs="Times New Roman"/>
          <w:sz w:val="28"/>
          <w:szCs w:val="28"/>
        </w:rPr>
        <w:t xml:space="preserve">Dramatizací pochopí zaokrouhlování a vytváří tak slovní úlohu. Manipulací s čísly na interaktivní tabuli si látku </w:t>
      </w:r>
      <w:r w:rsidR="00053E78">
        <w:rPr>
          <w:rFonts w:ascii="Times New Roman" w:hAnsi="Times New Roman" w:cs="Times New Roman"/>
          <w:sz w:val="28"/>
          <w:szCs w:val="28"/>
        </w:rPr>
        <w:t>procvičí.</w:t>
      </w:r>
      <w:r w:rsidR="004D427E">
        <w:rPr>
          <w:rFonts w:ascii="Times New Roman" w:hAnsi="Times New Roman" w:cs="Times New Roman"/>
          <w:sz w:val="28"/>
          <w:szCs w:val="28"/>
        </w:rPr>
        <w:t xml:space="preserve"> Orientují</w:t>
      </w:r>
      <w:r w:rsidR="00BE6CD2">
        <w:rPr>
          <w:rFonts w:ascii="Times New Roman" w:hAnsi="Times New Roman" w:cs="Times New Roman"/>
          <w:sz w:val="28"/>
          <w:szCs w:val="28"/>
        </w:rPr>
        <w:t xml:space="preserve"> se na číselné ose do 100.</w:t>
      </w:r>
      <w:r w:rsidR="00636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5A9" w:rsidRPr="00EB21A1" w:rsidRDefault="006D65A9" w:rsidP="007D7F50">
      <w:pPr>
        <w:jc w:val="both"/>
        <w:rPr>
          <w:rFonts w:ascii="Times New Roman" w:hAnsi="Times New Roman" w:cs="Times New Roman"/>
          <w:sz w:val="28"/>
          <w:szCs w:val="28"/>
        </w:rPr>
      </w:pPr>
      <w:r w:rsidRPr="00EB21A1">
        <w:rPr>
          <w:rFonts w:ascii="Times New Roman" w:hAnsi="Times New Roman" w:cs="Times New Roman"/>
          <w:b/>
          <w:bCs/>
          <w:sz w:val="28"/>
          <w:szCs w:val="28"/>
        </w:rPr>
        <w:t xml:space="preserve">Kompetence k řešení problémů: </w:t>
      </w:r>
      <w:r w:rsidR="00E02F1B">
        <w:rPr>
          <w:rFonts w:ascii="Times New Roman" w:hAnsi="Times New Roman" w:cs="Times New Roman"/>
          <w:sz w:val="28"/>
          <w:szCs w:val="28"/>
        </w:rPr>
        <w:t>V</w:t>
      </w:r>
      <w:r w:rsidRPr="00EB21A1">
        <w:rPr>
          <w:rFonts w:ascii="Times New Roman" w:hAnsi="Times New Roman" w:cs="Times New Roman"/>
          <w:sz w:val="28"/>
          <w:szCs w:val="28"/>
        </w:rPr>
        <w:t>olí vhodné způsoby řešení a ověřuje prakticky jejich správnost.</w:t>
      </w:r>
    </w:p>
    <w:p w:rsidR="00BE6CD2" w:rsidRDefault="006D65A9" w:rsidP="006D65A9">
      <w:pPr>
        <w:jc w:val="both"/>
        <w:rPr>
          <w:rFonts w:ascii="Times New Roman" w:hAnsi="Times New Roman" w:cs="Times New Roman"/>
          <w:sz w:val="28"/>
          <w:szCs w:val="28"/>
        </w:rPr>
      </w:pPr>
      <w:r w:rsidRPr="00CA5739">
        <w:rPr>
          <w:rFonts w:ascii="Times New Roman" w:hAnsi="Times New Roman" w:cs="Times New Roman"/>
          <w:b/>
          <w:bCs/>
          <w:sz w:val="28"/>
          <w:szCs w:val="28"/>
        </w:rPr>
        <w:t xml:space="preserve">Metody: </w:t>
      </w:r>
      <w:r w:rsidR="000F0B25">
        <w:rPr>
          <w:rFonts w:ascii="Times New Roman" w:hAnsi="Times New Roman" w:cs="Times New Roman"/>
          <w:bCs/>
          <w:sz w:val="28"/>
          <w:szCs w:val="28"/>
        </w:rPr>
        <w:t>Pohybová metoda výuky.</w:t>
      </w:r>
      <w:r w:rsidRPr="00CA5739">
        <w:rPr>
          <w:rFonts w:ascii="Times New Roman" w:hAnsi="Times New Roman" w:cs="Times New Roman"/>
          <w:sz w:val="28"/>
          <w:szCs w:val="28"/>
        </w:rPr>
        <w:t xml:space="preserve"> </w:t>
      </w:r>
      <w:r w:rsidR="00BE6CD2">
        <w:rPr>
          <w:rFonts w:ascii="Times New Roman" w:hAnsi="Times New Roman" w:cs="Times New Roman"/>
          <w:sz w:val="28"/>
          <w:szCs w:val="28"/>
        </w:rPr>
        <w:t>Manipulace s čísly na číselné ose.</w:t>
      </w:r>
    </w:p>
    <w:p w:rsidR="006D65A9" w:rsidRPr="00CA5739" w:rsidRDefault="006D65A9" w:rsidP="006D65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739">
        <w:rPr>
          <w:rFonts w:ascii="Times New Roman" w:hAnsi="Times New Roman" w:cs="Times New Roman"/>
          <w:b/>
          <w:bCs/>
          <w:sz w:val="28"/>
          <w:szCs w:val="28"/>
        </w:rPr>
        <w:t>Průřezová témata:</w:t>
      </w:r>
    </w:p>
    <w:p w:rsidR="006D65A9" w:rsidRPr="00CA5739" w:rsidRDefault="006D65A9" w:rsidP="006D65A9">
      <w:pPr>
        <w:jc w:val="both"/>
        <w:rPr>
          <w:rFonts w:ascii="Times New Roman" w:hAnsi="Times New Roman" w:cs="Times New Roman"/>
          <w:sz w:val="28"/>
          <w:szCs w:val="28"/>
        </w:rPr>
      </w:pPr>
      <w:r w:rsidRPr="00CA5739">
        <w:rPr>
          <w:rFonts w:ascii="Times New Roman" w:hAnsi="Times New Roman" w:cs="Times New Roman"/>
          <w:sz w:val="28"/>
          <w:szCs w:val="28"/>
        </w:rPr>
        <w:t>OSV: Rozvoj schopností poznávání – cvičení smyslového vnímání, pozornosti a soustředění; cvičení dovedností zapamatování, řešení problémů; dovednosti pro učení a studium.</w:t>
      </w:r>
    </w:p>
    <w:p w:rsidR="006D65A9" w:rsidRPr="00EB21A1" w:rsidRDefault="006D65A9" w:rsidP="006D65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1A1">
        <w:rPr>
          <w:rFonts w:ascii="Times New Roman" w:hAnsi="Times New Roman" w:cs="Times New Roman"/>
          <w:b/>
          <w:sz w:val="28"/>
          <w:szCs w:val="28"/>
        </w:rPr>
        <w:t>Zdroje:</w:t>
      </w:r>
      <w:bookmarkStart w:id="0" w:name="_GoBack"/>
      <w:bookmarkEnd w:id="0"/>
    </w:p>
    <w:p w:rsidR="00D93BB9" w:rsidRPr="00E54BD7" w:rsidRDefault="00E54BD7" w:rsidP="006D65A9">
      <w:pPr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BALEJOVÁ, Renata, Martina HUBKOVÁ, Štěpánka VONDRÁŠKOVÁ a Zuzana ŠVIHLOVÁ. </w:t>
      </w:r>
      <w:r w:rsidRPr="00E54BD7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Hravá matematika 3: pro 3. ročník ZŠ</w:t>
      </w:r>
      <w:r w:rsidRPr="00E54BD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Praha: Taktik, 2016. ISBN 978-80-87881-68-2.</w:t>
      </w:r>
    </w:p>
    <w:p w:rsidR="00E54BD7" w:rsidRDefault="00E54BD7" w:rsidP="007B34B0">
      <w:pPr>
        <w:rPr>
          <w:rFonts w:ascii="Times New Roman" w:hAnsi="Times New Roman" w:cs="Times New Roman"/>
          <w:sz w:val="28"/>
          <w:szCs w:val="28"/>
        </w:rPr>
      </w:pPr>
    </w:p>
    <w:p w:rsidR="006840F0" w:rsidRDefault="007B34B0" w:rsidP="007B34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Popis:</w:t>
      </w:r>
    </w:p>
    <w:p w:rsidR="001A4020" w:rsidRPr="001A4020" w:rsidRDefault="001A4020" w:rsidP="007B34B0">
      <w:pPr>
        <w:rPr>
          <w:rFonts w:ascii="Times New Roman" w:hAnsi="Times New Roman" w:cs="Times New Roman"/>
          <w:sz w:val="28"/>
          <w:szCs w:val="28"/>
        </w:rPr>
      </w:pPr>
      <w:r w:rsidRPr="001A4020">
        <w:rPr>
          <w:rFonts w:ascii="Times New Roman" w:hAnsi="Times New Roman" w:cs="Times New Roman"/>
          <w:sz w:val="28"/>
          <w:szCs w:val="28"/>
        </w:rPr>
        <w:t>Dramatizace příběhu:</w:t>
      </w:r>
    </w:p>
    <w:p w:rsidR="00A406B7" w:rsidRDefault="00323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Tři </w:t>
      </w:r>
      <w:r w:rsidR="001A4020">
        <w:rPr>
          <w:rFonts w:ascii="Times New Roman" w:hAnsi="Times New Roman" w:cs="Times New Roman"/>
          <w:sz w:val="28"/>
          <w:szCs w:val="28"/>
        </w:rPr>
        <w:t>žáci (maminka</w:t>
      </w:r>
      <w:r w:rsidR="00A406B7">
        <w:rPr>
          <w:rFonts w:ascii="Times New Roman" w:hAnsi="Times New Roman" w:cs="Times New Roman"/>
          <w:sz w:val="28"/>
          <w:szCs w:val="28"/>
        </w:rPr>
        <w:t xml:space="preserve">, dítě, babička nebo i tatínek, dítě, dědeček) </w:t>
      </w:r>
      <w:r>
        <w:rPr>
          <w:rFonts w:ascii="Times New Roman" w:hAnsi="Times New Roman" w:cs="Times New Roman"/>
          <w:sz w:val="28"/>
          <w:szCs w:val="28"/>
        </w:rPr>
        <w:t xml:space="preserve">zdramatizují příběh na </w:t>
      </w:r>
      <w:r w:rsidR="00A406B7">
        <w:rPr>
          <w:rFonts w:ascii="Times New Roman" w:hAnsi="Times New Roman" w:cs="Times New Roman"/>
          <w:sz w:val="28"/>
          <w:szCs w:val="28"/>
        </w:rPr>
        <w:t>zaokrouhlování. Vyučující zakreslí na podlahu číselnou osu od 0 do 10. Na 0 je domov, kde je maminka nebo tatínek spolu s dítětem. K babičce nebo k dědečkovi je to 10 km. Babička nebo dědeček je na čísle 10.</w:t>
      </w:r>
    </w:p>
    <w:p w:rsidR="00A406B7" w:rsidRDefault="00323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Maminka vyšle dítě z domova k babičce. </w:t>
      </w:r>
      <w:r w:rsidR="00C2485E">
        <w:rPr>
          <w:rFonts w:ascii="Times New Roman" w:hAnsi="Times New Roman" w:cs="Times New Roman"/>
          <w:sz w:val="28"/>
          <w:szCs w:val="28"/>
        </w:rPr>
        <w:t>Dítě (pojmenujeme ho) je na 1.</w:t>
      </w:r>
      <w:r w:rsidR="00A406B7">
        <w:rPr>
          <w:rFonts w:ascii="Times New Roman" w:hAnsi="Times New Roman" w:cs="Times New Roman"/>
          <w:sz w:val="28"/>
          <w:szCs w:val="28"/>
        </w:rPr>
        <w:t xml:space="preserve"> km. </w:t>
      </w:r>
    </w:p>
    <w:p w:rsidR="00A406B7" w:rsidRDefault="00A40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Vyučující popisuje situaci: „Začíná se zatahovat obloha. Bude pršet.“ Zeptá se ostatních: „Kam to má dítě (pojmenuje ho) blíž? K</w:t>
      </w:r>
      <w:r w:rsidR="000F0B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babičce</w:t>
      </w:r>
      <w:r w:rsidR="000F0B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nebo domů?“ Třída odpoví. Dítě se vrátí. Maminka vysílá opět dítě k babičce. </w:t>
      </w:r>
    </w:p>
    <w:p w:rsidR="001A4020" w:rsidRDefault="00A406B7" w:rsidP="001A4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Dítě je na 2. km. Vyučující opět </w:t>
      </w:r>
      <w:r w:rsidR="001A4020">
        <w:rPr>
          <w:rFonts w:ascii="Times New Roman" w:hAnsi="Times New Roman" w:cs="Times New Roman"/>
          <w:sz w:val="28"/>
          <w:szCs w:val="28"/>
        </w:rPr>
        <w:t>popisuje situaci: „Začíná se zatahovat obloha. Bude pršet.“ Zeptá se ostatních: „Kam to má dítě (pojmenuje ho) blíž? K</w:t>
      </w:r>
      <w:r w:rsidR="000F0B25">
        <w:rPr>
          <w:rFonts w:ascii="Times New Roman" w:hAnsi="Times New Roman" w:cs="Times New Roman"/>
          <w:sz w:val="28"/>
          <w:szCs w:val="28"/>
        </w:rPr>
        <w:t> </w:t>
      </w:r>
      <w:r w:rsidR="001A4020">
        <w:rPr>
          <w:rFonts w:ascii="Times New Roman" w:hAnsi="Times New Roman" w:cs="Times New Roman"/>
          <w:sz w:val="28"/>
          <w:szCs w:val="28"/>
        </w:rPr>
        <w:t>babičce</w:t>
      </w:r>
      <w:r w:rsidR="000F0B25">
        <w:rPr>
          <w:rFonts w:ascii="Times New Roman" w:hAnsi="Times New Roman" w:cs="Times New Roman"/>
          <w:sz w:val="28"/>
          <w:szCs w:val="28"/>
        </w:rPr>
        <w:t>,</w:t>
      </w:r>
      <w:r w:rsidR="001A4020">
        <w:rPr>
          <w:rFonts w:ascii="Times New Roman" w:hAnsi="Times New Roman" w:cs="Times New Roman"/>
          <w:sz w:val="28"/>
          <w:szCs w:val="28"/>
        </w:rPr>
        <w:t xml:space="preserve"> nebo domů?“ Třída odpoví. Dítě se vrátí. Maminka vysílá opět dítě k babičce. </w:t>
      </w:r>
    </w:p>
    <w:p w:rsidR="001A4020" w:rsidRDefault="001A4020" w:rsidP="001A4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je na 3. km. Vyučující opět popisuje situaci: „Začíná se zatahovat obloha. Bude pršet.“ Zeptá se ostatních: „Kam to má dítě (pojmenuje ho) blíž? K</w:t>
      </w:r>
      <w:r w:rsidR="000F0B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babičce</w:t>
      </w:r>
      <w:r w:rsidR="000F0B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nebo domů?“ Třída odpoví. Dítě se vrátí. Maminka vysílá opět dítě k babičce. </w:t>
      </w:r>
    </w:p>
    <w:p w:rsidR="001A4020" w:rsidRDefault="001A4020" w:rsidP="001A4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je na 4. km. Vyučující opět popisuje situaci: „Začíná se zatahovat obloha. Bude pršet.“ Zeptá se ostatních: „Kam to má dítě (pojmenuje ho) blíž? K</w:t>
      </w:r>
      <w:r w:rsidR="000F0B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babičce</w:t>
      </w:r>
      <w:r w:rsidR="000F0B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nebo domů?“ Třída odpoví. Dítě se vrátí. Maminka vysílá opět dítě k babičce. </w:t>
      </w:r>
    </w:p>
    <w:p w:rsidR="001A4020" w:rsidRDefault="001A4020" w:rsidP="001A4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je na 5. km. Vyučující opět popisuje situaci: „Začíná se zatahovat obloha. Bude pršet.“ Zeptá se ostatních: „Kam to má dítě (pojmenuje ho) blíž? K</w:t>
      </w:r>
      <w:r w:rsidR="000F0B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babičce</w:t>
      </w:r>
      <w:r w:rsidR="000F0B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nebo domů?“ Třída váhá. Dítě je uprostřed. Dochází k řízené diskuzi. Úkolem dítěte je dojít k babičce. Má to stejně daleko domů jako k babičce. Lepší je úkol splnit. Vydává se k babičce. Zmokne stejně. </w:t>
      </w:r>
    </w:p>
    <w:p w:rsidR="001A4020" w:rsidRDefault="001A4020" w:rsidP="001A4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je na 6. km. Vyučující opět popisuje situaci: „Začíná se zatahovat obloha. Bude pršet.“ Zeptá se ostatních: „Kam to má dítě (pojmenuje ho) blíž? K</w:t>
      </w:r>
      <w:r w:rsidR="000F0B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babičce</w:t>
      </w:r>
      <w:r w:rsidR="000F0B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nebo domů?“ Třída odpoví. Dochází k závěru, že po 5.</w:t>
      </w:r>
      <w:r w:rsidR="00636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km je výhodnější dojít do cíle – k babičce nebo k dědečkovi.</w:t>
      </w:r>
      <w:r w:rsidR="000F0B25">
        <w:rPr>
          <w:rFonts w:ascii="Times New Roman" w:hAnsi="Times New Roman" w:cs="Times New Roman"/>
          <w:sz w:val="28"/>
          <w:szCs w:val="28"/>
        </w:rPr>
        <w:t xml:space="preserve"> Čísla od 5 </w:t>
      </w:r>
      <w:r w:rsidR="00636542">
        <w:rPr>
          <w:rFonts w:ascii="Times New Roman" w:hAnsi="Times New Roman" w:cs="Times New Roman"/>
          <w:sz w:val="28"/>
          <w:szCs w:val="28"/>
        </w:rPr>
        <w:t>zaokrouhlujeme nahoru. K vyššímu číslu.</w:t>
      </w:r>
    </w:p>
    <w:p w:rsidR="001A4020" w:rsidRDefault="001A4020" w:rsidP="001A4020">
      <w:pPr>
        <w:rPr>
          <w:rFonts w:ascii="Times New Roman" w:hAnsi="Times New Roman" w:cs="Times New Roman"/>
          <w:sz w:val="28"/>
          <w:szCs w:val="28"/>
        </w:rPr>
      </w:pPr>
    </w:p>
    <w:p w:rsidR="001A4020" w:rsidRDefault="001A4020" w:rsidP="001A4020">
      <w:pPr>
        <w:rPr>
          <w:rFonts w:ascii="Times New Roman" w:hAnsi="Times New Roman" w:cs="Times New Roman"/>
          <w:sz w:val="28"/>
          <w:szCs w:val="28"/>
        </w:rPr>
      </w:pPr>
    </w:p>
    <w:p w:rsidR="001A4020" w:rsidRDefault="00636542" w:rsidP="001A402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lastRenderedPageBreak/>
        <w:drawing>
          <wp:inline distT="0" distB="0" distL="0" distR="0" wp14:anchorId="124A6394" wp14:editId="4ADAF251">
            <wp:extent cx="4746766" cy="2827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466" t="18812" r="18783" b="30629"/>
                    <a:stretch/>
                  </pic:blipFill>
                  <pic:spPr bwMode="auto">
                    <a:xfrm>
                      <a:off x="0" y="0"/>
                      <a:ext cx="4776814" cy="2844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4020" w:rsidRDefault="000F0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1A4020">
        <w:rPr>
          <w:rFonts w:ascii="Times New Roman" w:hAnsi="Times New Roman" w:cs="Times New Roman"/>
          <w:sz w:val="28"/>
          <w:szCs w:val="28"/>
        </w:rPr>
        <w:t xml:space="preserve">Práce na interaktivní tabuli: </w:t>
      </w:r>
    </w:p>
    <w:p w:rsidR="001A4020" w:rsidRDefault="001A4020" w:rsidP="001A40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4020">
        <w:rPr>
          <w:rFonts w:ascii="Times New Roman" w:hAnsi="Times New Roman" w:cs="Times New Roman"/>
          <w:sz w:val="28"/>
          <w:szCs w:val="28"/>
        </w:rPr>
        <w:t xml:space="preserve">Žáci zaokrouhlují dané číslo, které si vyberou na číselné ose </w:t>
      </w:r>
      <w:r>
        <w:rPr>
          <w:rFonts w:ascii="Times New Roman" w:hAnsi="Times New Roman" w:cs="Times New Roman"/>
          <w:sz w:val="28"/>
          <w:szCs w:val="28"/>
        </w:rPr>
        <w:t>mezi čísly 0 a 10</w:t>
      </w:r>
      <w:r w:rsidR="000F0B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020">
        <w:rPr>
          <w:rFonts w:ascii="Times New Roman" w:hAnsi="Times New Roman" w:cs="Times New Roman"/>
          <w:sz w:val="28"/>
          <w:szCs w:val="28"/>
        </w:rPr>
        <w:t xml:space="preserve">a své rozhodnutí zkontrolují dotykem. </w:t>
      </w:r>
    </w:p>
    <w:p w:rsidR="001A4020" w:rsidRDefault="001A4020" w:rsidP="001A40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4020">
        <w:rPr>
          <w:rFonts w:ascii="Times New Roman" w:hAnsi="Times New Roman" w:cs="Times New Roman"/>
          <w:sz w:val="28"/>
          <w:szCs w:val="28"/>
        </w:rPr>
        <w:t xml:space="preserve">Žáci zaokrouhlují dané číslo, které si vyberou na číselné ose </w:t>
      </w:r>
      <w:r w:rsidR="00636542">
        <w:rPr>
          <w:rFonts w:ascii="Times New Roman" w:hAnsi="Times New Roman" w:cs="Times New Roman"/>
          <w:sz w:val="28"/>
          <w:szCs w:val="28"/>
        </w:rPr>
        <w:t>mezi čísly 10 a 20</w:t>
      </w:r>
      <w:r w:rsidR="000F0B25">
        <w:rPr>
          <w:rFonts w:ascii="Times New Roman" w:hAnsi="Times New Roman" w:cs="Times New Roman"/>
          <w:sz w:val="28"/>
          <w:szCs w:val="28"/>
        </w:rPr>
        <w:t>,</w:t>
      </w:r>
      <w:r w:rsidR="00636542">
        <w:rPr>
          <w:rFonts w:ascii="Times New Roman" w:hAnsi="Times New Roman" w:cs="Times New Roman"/>
          <w:sz w:val="28"/>
          <w:szCs w:val="28"/>
        </w:rPr>
        <w:t xml:space="preserve"> </w:t>
      </w:r>
      <w:r w:rsidRPr="001A4020">
        <w:rPr>
          <w:rFonts w:ascii="Times New Roman" w:hAnsi="Times New Roman" w:cs="Times New Roman"/>
          <w:sz w:val="28"/>
          <w:szCs w:val="28"/>
        </w:rPr>
        <w:t xml:space="preserve">a své rozhodnutí zkontrolují dotykem. </w:t>
      </w:r>
    </w:p>
    <w:p w:rsidR="00636542" w:rsidRDefault="00636542" w:rsidP="006365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4020">
        <w:rPr>
          <w:rFonts w:ascii="Times New Roman" w:hAnsi="Times New Roman" w:cs="Times New Roman"/>
          <w:sz w:val="28"/>
          <w:szCs w:val="28"/>
        </w:rPr>
        <w:t xml:space="preserve">Žáci zaokrouhlují dané číslo, které si vyberou na číselné ose </w:t>
      </w:r>
      <w:r>
        <w:rPr>
          <w:rFonts w:ascii="Times New Roman" w:hAnsi="Times New Roman" w:cs="Times New Roman"/>
          <w:sz w:val="28"/>
          <w:szCs w:val="28"/>
        </w:rPr>
        <w:t xml:space="preserve">mezi čísly 20 a 30. Na číselné ose nejsou zapsaná všechna čísla, </w:t>
      </w:r>
      <w:r w:rsidRPr="001A4020">
        <w:rPr>
          <w:rFonts w:ascii="Times New Roman" w:hAnsi="Times New Roman" w:cs="Times New Roman"/>
          <w:sz w:val="28"/>
          <w:szCs w:val="28"/>
        </w:rPr>
        <w:t xml:space="preserve">své rozhodnutí zkontrolují dotykem. </w:t>
      </w:r>
    </w:p>
    <w:p w:rsidR="001A4020" w:rsidRDefault="00636542" w:rsidP="001A40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4020">
        <w:rPr>
          <w:rFonts w:ascii="Times New Roman" w:hAnsi="Times New Roman" w:cs="Times New Roman"/>
          <w:sz w:val="28"/>
          <w:szCs w:val="28"/>
        </w:rPr>
        <w:t xml:space="preserve">Žáci zaokrouhlují dané číslo, které si vyberou na číselné ose </w:t>
      </w:r>
      <w:r>
        <w:rPr>
          <w:rFonts w:ascii="Times New Roman" w:hAnsi="Times New Roman" w:cs="Times New Roman"/>
          <w:sz w:val="28"/>
          <w:szCs w:val="28"/>
        </w:rPr>
        <w:t>mezi čísly 30 a 40. Na číselné ose nejsou zapsaná všechna čísla, místo čísel jsou otazníky. Čísla, která tam mají být, řeknou a zaokrouhlí. S</w:t>
      </w:r>
      <w:r w:rsidRPr="001A4020">
        <w:rPr>
          <w:rFonts w:ascii="Times New Roman" w:hAnsi="Times New Roman" w:cs="Times New Roman"/>
          <w:sz w:val="28"/>
          <w:szCs w:val="28"/>
        </w:rPr>
        <w:t>vé rozhodnutí zkontrolují dotykem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542" w:rsidRPr="001A4020" w:rsidRDefault="003A0C11" w:rsidP="006365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číselné</w:t>
      </w:r>
      <w:r w:rsidR="00636542">
        <w:rPr>
          <w:rFonts w:ascii="Times New Roman" w:hAnsi="Times New Roman" w:cs="Times New Roman"/>
          <w:sz w:val="28"/>
          <w:szCs w:val="28"/>
        </w:rPr>
        <w:t xml:space="preserve"> ose mezi čísly 40</w:t>
      </w:r>
      <w:r w:rsidR="008E2147">
        <w:rPr>
          <w:rFonts w:ascii="Times New Roman" w:hAnsi="Times New Roman" w:cs="Times New Roman"/>
          <w:sz w:val="28"/>
          <w:szCs w:val="28"/>
        </w:rPr>
        <w:t xml:space="preserve"> </w:t>
      </w:r>
      <w:r w:rsidR="000F0B25">
        <w:rPr>
          <w:rFonts w:ascii="Times New Roman" w:hAnsi="Times New Roman" w:cs="Times New Roman"/>
          <w:sz w:val="28"/>
          <w:szCs w:val="28"/>
        </w:rPr>
        <w:t>a 50 jsou místo čísel</w:t>
      </w:r>
      <w:r w:rsidR="00636542">
        <w:rPr>
          <w:rFonts w:ascii="Times New Roman" w:hAnsi="Times New Roman" w:cs="Times New Roman"/>
          <w:sz w:val="28"/>
          <w:szCs w:val="28"/>
        </w:rPr>
        <w:t xml:space="preserve"> písmena</w:t>
      </w:r>
      <w:r w:rsidR="008E21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2147">
        <w:rPr>
          <w:rFonts w:ascii="Times New Roman" w:hAnsi="Times New Roman" w:cs="Times New Roman"/>
          <w:sz w:val="28"/>
          <w:szCs w:val="28"/>
        </w:rPr>
        <w:t>nebo ?</w:t>
      </w:r>
      <w:r w:rsidR="00636542">
        <w:rPr>
          <w:rFonts w:ascii="Times New Roman" w:hAnsi="Times New Roman" w:cs="Times New Roman"/>
          <w:sz w:val="28"/>
          <w:szCs w:val="28"/>
        </w:rPr>
        <w:t>. Je</w:t>
      </w:r>
      <w:proofErr w:type="gramEnd"/>
      <w:r w:rsidR="00636542">
        <w:rPr>
          <w:rFonts w:ascii="Times New Roman" w:hAnsi="Times New Roman" w:cs="Times New Roman"/>
          <w:sz w:val="28"/>
          <w:szCs w:val="28"/>
        </w:rPr>
        <w:t xml:space="preserve"> uvedeno pouze číslo uprostřed. Místo písmen</w:t>
      </w:r>
      <w:r w:rsidR="008E2147">
        <w:rPr>
          <w:rFonts w:ascii="Times New Roman" w:hAnsi="Times New Roman" w:cs="Times New Roman"/>
          <w:sz w:val="28"/>
          <w:szCs w:val="28"/>
        </w:rPr>
        <w:t>e</w:t>
      </w:r>
      <w:r w:rsidR="00636542">
        <w:rPr>
          <w:rFonts w:ascii="Times New Roman" w:hAnsi="Times New Roman" w:cs="Times New Roman"/>
          <w:sz w:val="28"/>
          <w:szCs w:val="28"/>
        </w:rPr>
        <w:t xml:space="preserve"> </w:t>
      </w:r>
      <w:r w:rsidR="008E2147">
        <w:rPr>
          <w:rFonts w:ascii="Times New Roman" w:hAnsi="Times New Roman" w:cs="Times New Roman"/>
          <w:sz w:val="28"/>
          <w:szCs w:val="28"/>
        </w:rPr>
        <w:t xml:space="preserve">nebo ? </w:t>
      </w:r>
      <w:proofErr w:type="gramStart"/>
      <w:r w:rsidR="00636542">
        <w:rPr>
          <w:rFonts w:ascii="Times New Roman" w:hAnsi="Times New Roman" w:cs="Times New Roman"/>
          <w:sz w:val="28"/>
          <w:szCs w:val="28"/>
        </w:rPr>
        <w:t>uvedou</w:t>
      </w:r>
      <w:proofErr w:type="gramEnd"/>
      <w:r w:rsidR="00636542">
        <w:rPr>
          <w:rFonts w:ascii="Times New Roman" w:hAnsi="Times New Roman" w:cs="Times New Roman"/>
          <w:sz w:val="28"/>
          <w:szCs w:val="28"/>
        </w:rPr>
        <w:t xml:space="preserve"> žáci dané číslo, které se nachází na číselné ose. Dané číslo zaokrouhl</w:t>
      </w:r>
      <w:r w:rsidR="00636542" w:rsidRPr="001A4020">
        <w:rPr>
          <w:rFonts w:ascii="Times New Roman" w:hAnsi="Times New Roman" w:cs="Times New Roman"/>
          <w:sz w:val="28"/>
          <w:szCs w:val="28"/>
        </w:rPr>
        <w:t xml:space="preserve">í </w:t>
      </w:r>
      <w:r w:rsidR="00636542">
        <w:rPr>
          <w:rFonts w:ascii="Times New Roman" w:hAnsi="Times New Roman" w:cs="Times New Roman"/>
          <w:sz w:val="28"/>
          <w:szCs w:val="28"/>
        </w:rPr>
        <w:t>a své rozhodnutí zkontrolují dotykem na dané písmeno, které se nachází v místě vybraného čísla.</w:t>
      </w:r>
    </w:p>
    <w:p w:rsidR="008E2147" w:rsidRPr="001A4020" w:rsidRDefault="003A0C11" w:rsidP="008E21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číselné</w:t>
      </w:r>
      <w:r w:rsidR="008E2147">
        <w:rPr>
          <w:rFonts w:ascii="Times New Roman" w:hAnsi="Times New Roman" w:cs="Times New Roman"/>
          <w:sz w:val="28"/>
          <w:szCs w:val="28"/>
        </w:rPr>
        <w:t xml:space="preserve"> ose mezi</w:t>
      </w:r>
      <w:r w:rsidR="000F0B25">
        <w:rPr>
          <w:rFonts w:ascii="Times New Roman" w:hAnsi="Times New Roman" w:cs="Times New Roman"/>
          <w:sz w:val="28"/>
          <w:szCs w:val="28"/>
        </w:rPr>
        <w:t xml:space="preserve"> čísly 50 a 60 jsou místo čísel</w:t>
      </w:r>
      <w:r w:rsidR="008E2147">
        <w:rPr>
          <w:rFonts w:ascii="Times New Roman" w:hAnsi="Times New Roman" w:cs="Times New Roman"/>
          <w:sz w:val="28"/>
          <w:szCs w:val="28"/>
        </w:rPr>
        <w:t xml:space="preserve"> písmena. Je uvedeno pouze číslo uprostřed. Místo písmene uvedou žáci dané číslo, které se nachází na číselné ose. Dané číslo zaokrouhl</w:t>
      </w:r>
      <w:r w:rsidR="008E2147" w:rsidRPr="001A4020">
        <w:rPr>
          <w:rFonts w:ascii="Times New Roman" w:hAnsi="Times New Roman" w:cs="Times New Roman"/>
          <w:sz w:val="28"/>
          <w:szCs w:val="28"/>
        </w:rPr>
        <w:t xml:space="preserve">í </w:t>
      </w:r>
      <w:r w:rsidR="008E2147">
        <w:rPr>
          <w:rFonts w:ascii="Times New Roman" w:hAnsi="Times New Roman" w:cs="Times New Roman"/>
          <w:sz w:val="28"/>
          <w:szCs w:val="28"/>
        </w:rPr>
        <w:t>a své rozhodnutí zkontrolují dotykem na dané písmeno, které se nachází v místě vybraného čísla.</w:t>
      </w:r>
    </w:p>
    <w:p w:rsidR="008E2147" w:rsidRPr="001A4020" w:rsidRDefault="003A0C11" w:rsidP="008E21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číselné</w:t>
      </w:r>
      <w:r w:rsidR="008E2147">
        <w:rPr>
          <w:rFonts w:ascii="Times New Roman" w:hAnsi="Times New Roman" w:cs="Times New Roman"/>
          <w:sz w:val="28"/>
          <w:szCs w:val="28"/>
        </w:rPr>
        <w:t xml:space="preserve"> ose mezi</w:t>
      </w:r>
      <w:r w:rsidR="000F0B25">
        <w:rPr>
          <w:rFonts w:ascii="Times New Roman" w:hAnsi="Times New Roman" w:cs="Times New Roman"/>
          <w:sz w:val="28"/>
          <w:szCs w:val="28"/>
        </w:rPr>
        <w:t xml:space="preserve"> čísly 60 a 70 jsou místo čísel</w:t>
      </w:r>
      <w:r w:rsidR="008E2147">
        <w:rPr>
          <w:rFonts w:ascii="Times New Roman" w:hAnsi="Times New Roman" w:cs="Times New Roman"/>
          <w:sz w:val="28"/>
          <w:szCs w:val="28"/>
        </w:rPr>
        <w:t xml:space="preserve"> písmena. Místo písmene uvedou žáci dané číslo, které se nachází na číselné ose. Dané číslo zaokrouhl</w:t>
      </w:r>
      <w:r w:rsidR="008E2147" w:rsidRPr="001A4020">
        <w:rPr>
          <w:rFonts w:ascii="Times New Roman" w:hAnsi="Times New Roman" w:cs="Times New Roman"/>
          <w:sz w:val="28"/>
          <w:szCs w:val="28"/>
        </w:rPr>
        <w:t xml:space="preserve">í </w:t>
      </w:r>
      <w:r w:rsidR="008E2147">
        <w:rPr>
          <w:rFonts w:ascii="Times New Roman" w:hAnsi="Times New Roman" w:cs="Times New Roman"/>
          <w:sz w:val="28"/>
          <w:szCs w:val="28"/>
        </w:rPr>
        <w:t>a své rozhodnutí zkontrolují dotykem na dané písmeno, které se nachází v místě vybraného čísla.</w:t>
      </w:r>
    </w:p>
    <w:p w:rsidR="00636542" w:rsidRDefault="003A0C11" w:rsidP="001A40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Na číselné</w:t>
      </w:r>
      <w:r w:rsidR="008E2147">
        <w:rPr>
          <w:rFonts w:ascii="Times New Roman" w:hAnsi="Times New Roman" w:cs="Times New Roman"/>
          <w:sz w:val="28"/>
          <w:szCs w:val="28"/>
        </w:rPr>
        <w:t xml:space="preserve"> ose mezi čísly 70 a 90 jsou čísla, která žáci zaokrouhlí na desítky. Rozhodují se mezi desítkami 70, 80, 90. Dané číslo zaokrouhl</w:t>
      </w:r>
      <w:r w:rsidR="008E2147" w:rsidRPr="001A4020">
        <w:rPr>
          <w:rFonts w:ascii="Times New Roman" w:hAnsi="Times New Roman" w:cs="Times New Roman"/>
          <w:sz w:val="28"/>
          <w:szCs w:val="28"/>
        </w:rPr>
        <w:t xml:space="preserve">í </w:t>
      </w:r>
      <w:r w:rsidR="008E2147">
        <w:rPr>
          <w:rFonts w:ascii="Times New Roman" w:hAnsi="Times New Roman" w:cs="Times New Roman"/>
          <w:sz w:val="28"/>
          <w:szCs w:val="28"/>
        </w:rPr>
        <w:t>a své rozhodnutí zkontrolují dotykem na dané</w:t>
      </w:r>
      <w:r w:rsidR="00D9534C">
        <w:rPr>
          <w:rFonts w:ascii="Times New Roman" w:hAnsi="Times New Roman" w:cs="Times New Roman"/>
          <w:sz w:val="28"/>
          <w:szCs w:val="28"/>
        </w:rPr>
        <w:t xml:space="preserve"> číslo</w:t>
      </w:r>
      <w:r w:rsidR="008E2147">
        <w:rPr>
          <w:rFonts w:ascii="Times New Roman" w:hAnsi="Times New Roman" w:cs="Times New Roman"/>
          <w:sz w:val="28"/>
          <w:szCs w:val="28"/>
        </w:rPr>
        <w:t>.</w:t>
      </w:r>
    </w:p>
    <w:p w:rsidR="008E2147" w:rsidRPr="008E2147" w:rsidRDefault="008E2147" w:rsidP="00452DF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2147">
        <w:rPr>
          <w:rFonts w:ascii="Times New Roman" w:hAnsi="Times New Roman" w:cs="Times New Roman"/>
          <w:sz w:val="28"/>
          <w:szCs w:val="28"/>
        </w:rPr>
        <w:t>Na číse</w:t>
      </w:r>
      <w:r w:rsidR="003A0C11">
        <w:rPr>
          <w:rFonts w:ascii="Times New Roman" w:hAnsi="Times New Roman" w:cs="Times New Roman"/>
          <w:sz w:val="28"/>
          <w:szCs w:val="28"/>
        </w:rPr>
        <w:t>lné</w:t>
      </w:r>
      <w:r w:rsidRPr="008E2147">
        <w:rPr>
          <w:rFonts w:ascii="Times New Roman" w:hAnsi="Times New Roman" w:cs="Times New Roman"/>
          <w:sz w:val="28"/>
          <w:szCs w:val="28"/>
        </w:rPr>
        <w:t xml:space="preserve"> ose mezi čísly 80 a 100 jsou čísla i písmena místo čísel. Místo písmene uvedo</w:t>
      </w:r>
      <w:r w:rsidR="000F0B25">
        <w:rPr>
          <w:rFonts w:ascii="Times New Roman" w:hAnsi="Times New Roman" w:cs="Times New Roman"/>
          <w:sz w:val="28"/>
          <w:szCs w:val="28"/>
        </w:rPr>
        <w:t>u číslo, které má bát na číselné</w:t>
      </w:r>
      <w:r w:rsidRPr="008E2147">
        <w:rPr>
          <w:rFonts w:ascii="Times New Roman" w:hAnsi="Times New Roman" w:cs="Times New Roman"/>
          <w:sz w:val="28"/>
          <w:szCs w:val="28"/>
        </w:rPr>
        <w:t xml:space="preserve"> ose</w:t>
      </w:r>
      <w:r w:rsidR="000F0B25">
        <w:rPr>
          <w:rFonts w:ascii="Times New Roman" w:hAnsi="Times New Roman" w:cs="Times New Roman"/>
          <w:sz w:val="28"/>
          <w:szCs w:val="28"/>
        </w:rPr>
        <w:t>,</w:t>
      </w:r>
      <w:r w:rsidRPr="008E2147">
        <w:rPr>
          <w:rFonts w:ascii="Times New Roman" w:hAnsi="Times New Roman" w:cs="Times New Roman"/>
          <w:sz w:val="28"/>
          <w:szCs w:val="28"/>
        </w:rPr>
        <w:t xml:space="preserve"> a dané číslo zaokrouhlí. Své</w:t>
      </w:r>
      <w:r>
        <w:rPr>
          <w:rFonts w:ascii="Times New Roman" w:hAnsi="Times New Roman" w:cs="Times New Roman"/>
          <w:sz w:val="28"/>
          <w:szCs w:val="28"/>
        </w:rPr>
        <w:t xml:space="preserve"> rozhodnutí zkontrolují dotykem.</w:t>
      </w:r>
    </w:p>
    <w:p w:rsidR="008E2147" w:rsidRDefault="000F0B25" w:rsidP="001A40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Zelené číslo zaokrouhlí</w:t>
      </w:r>
      <w:r w:rsidR="007E5CC8">
        <w:rPr>
          <w:rFonts w:ascii="Times New Roman" w:hAnsi="Times New Roman" w:cs="Times New Roman"/>
          <w:sz w:val="28"/>
          <w:szCs w:val="28"/>
        </w:rPr>
        <w:t xml:space="preserve"> na desítky </w:t>
      </w:r>
      <w:r w:rsidR="00D9534C">
        <w:rPr>
          <w:rFonts w:ascii="Times New Roman" w:hAnsi="Times New Roman" w:cs="Times New Roman"/>
          <w:sz w:val="28"/>
          <w:szCs w:val="28"/>
        </w:rPr>
        <w:t>a své rozhodnutí zkontrolují dotykem.</w:t>
      </w:r>
    </w:p>
    <w:p w:rsidR="00812227" w:rsidRPr="00812227" w:rsidRDefault="000F0B25" w:rsidP="008122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227" w:rsidRPr="00812227">
        <w:rPr>
          <w:rFonts w:ascii="Times New Roman" w:hAnsi="Times New Roman" w:cs="Times New Roman"/>
          <w:sz w:val="28"/>
          <w:szCs w:val="28"/>
        </w:rPr>
        <w:t xml:space="preserve">Nyní žáci sami vyslovují čísla, vyvolají spolužáka a ten číslo zaokrouhlí.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227" w:rsidRPr="00812227">
        <w:rPr>
          <w:rFonts w:ascii="Times New Roman" w:hAnsi="Times New Roman" w:cs="Times New Roman"/>
          <w:sz w:val="28"/>
          <w:szCs w:val="28"/>
        </w:rPr>
        <w:t xml:space="preserve">Ve vyslovování čísel a vyvolávání spolužáků se žáci prostřídají. </w:t>
      </w:r>
    </w:p>
    <w:p w:rsidR="00812227" w:rsidRPr="00812227" w:rsidRDefault="000F0B25" w:rsidP="008122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227" w:rsidRPr="00812227">
        <w:rPr>
          <w:rFonts w:ascii="Times New Roman" w:hAnsi="Times New Roman" w:cs="Times New Roman"/>
          <w:sz w:val="28"/>
          <w:szCs w:val="28"/>
        </w:rPr>
        <w:t>V poslední fázi mohou žáci tvořit úlohy na zaokrouhlování na desítky.</w:t>
      </w:r>
    </w:p>
    <w:p w:rsidR="00812227" w:rsidRDefault="007E5CC8" w:rsidP="001A40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227">
        <w:rPr>
          <w:rFonts w:ascii="Times New Roman" w:hAnsi="Times New Roman" w:cs="Times New Roman"/>
          <w:sz w:val="28"/>
          <w:szCs w:val="28"/>
        </w:rPr>
        <w:t xml:space="preserve">Pro zdatné: </w:t>
      </w:r>
    </w:p>
    <w:p w:rsidR="007E5CC8" w:rsidRDefault="007E5CC8" w:rsidP="0081222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Zelené číslo zaokrouhli na desítky v rozmezí celých čísel od 100 do 270, své rozhodnutí zkontroluj dotykem. Zkus napsat všechna přirozená čísla, která se zaokrouhlí na čísla, u kterých neskončilo žádné ze zaokrouhlených čísel.</w:t>
      </w:r>
    </w:p>
    <w:p w:rsidR="007E5CC8" w:rsidRDefault="007E5CC8" w:rsidP="0081222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 – 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58E3B" wp14:editId="6CFE124C">
                <wp:simplePos x="0" y="0"/>
                <wp:positionH relativeFrom="column">
                  <wp:posOffset>-899795</wp:posOffset>
                </wp:positionH>
                <wp:positionV relativeFrom="paragraph">
                  <wp:posOffset>-3326765</wp:posOffset>
                </wp:positionV>
                <wp:extent cx="695111" cy="830997"/>
                <wp:effectExtent l="0" t="0" r="0" b="0"/>
                <wp:wrapNone/>
                <wp:docPr id="84" name="TextovéPo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11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5CC8" w:rsidRDefault="007E5CC8" w:rsidP="007E5CC8">
                            <w:pPr>
                              <w:pStyle w:val="Normln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158E3B" id="_x0000_t202" coordsize="21600,21600" o:spt="202" path="m,l,21600r21600,l21600,xe">
                <v:stroke joinstyle="miter"/>
                <v:path gradientshapeok="t" o:connecttype="rect"/>
              </v:shapetype>
              <v:shape id="TextovéPole 83" o:spid="_x0000_s1026" type="#_x0000_t202" style="position:absolute;left:0;text-align:left;margin-left:-70.85pt;margin-top:-261.95pt;width:54.75pt;height:6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" filled="f" stroked="f">
                <v:textbox style="mso-fit-shape-to-text:t">
                  <w:txbxContent>
                    <w:p w:rsidR="007E5CC8" w:rsidRDefault="007E5CC8" w:rsidP="007E5CC8">
                      <w:pPr>
                        <w:pStyle w:val="Normln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115, 116, 117, 118, 119, 120, 121, 122, 123, 124</w:t>
      </w:r>
    </w:p>
    <w:p w:rsidR="007E5CC8" w:rsidRDefault="000F0B25" w:rsidP="0081222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 –</w:t>
      </w:r>
      <w:r w:rsidR="007E5CC8">
        <w:rPr>
          <w:rFonts w:ascii="Times New Roman" w:hAnsi="Times New Roman" w:cs="Times New Roman"/>
          <w:sz w:val="28"/>
          <w:szCs w:val="28"/>
        </w:rPr>
        <w:t xml:space="preserve"> 135, 136, 137, 138, 139, 140, 141, 142, 143, 144</w:t>
      </w:r>
    </w:p>
    <w:p w:rsidR="007E5CC8" w:rsidRDefault="000F0B25" w:rsidP="0081222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 –</w:t>
      </w:r>
      <w:r w:rsidR="007E5CC8">
        <w:rPr>
          <w:rFonts w:ascii="Times New Roman" w:hAnsi="Times New Roman" w:cs="Times New Roman"/>
          <w:sz w:val="28"/>
          <w:szCs w:val="28"/>
        </w:rPr>
        <w:t xml:space="preserve"> 185, 186, 187, 188, 189, 190, 191, 192, 193, 194</w:t>
      </w:r>
    </w:p>
    <w:p w:rsidR="00C2485E" w:rsidRDefault="00C2485E" w:rsidP="0081222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C2485E" w:rsidRDefault="00C2485E" w:rsidP="0081222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812227" w:rsidRPr="00D9534C" w:rsidRDefault="00C2485E" w:rsidP="00D9783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Žáci sami vymýšlí slovní úloh</w:t>
      </w:r>
      <w:r w:rsidR="00D97836">
        <w:rPr>
          <w:rFonts w:ascii="Times New Roman" w:hAnsi="Times New Roman" w:cs="Times New Roman"/>
          <w:sz w:val="28"/>
          <w:szCs w:val="28"/>
        </w:rPr>
        <w:t>y na zaokrouhlování na desítky.</w:t>
      </w:r>
    </w:p>
    <w:sectPr w:rsidR="00812227" w:rsidRPr="00D953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69" w:rsidRDefault="00EF4A69" w:rsidP="00D252E0">
      <w:pPr>
        <w:spacing w:after="0" w:line="240" w:lineRule="auto"/>
      </w:pPr>
      <w:r>
        <w:separator/>
      </w:r>
    </w:p>
  </w:endnote>
  <w:endnote w:type="continuationSeparator" w:id="0">
    <w:p w:rsidR="00EF4A69" w:rsidRDefault="00EF4A69" w:rsidP="00D2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25" w:rsidRPr="000F0B25" w:rsidRDefault="000F0B25" w:rsidP="000F0B25">
    <w:pPr>
      <w:pStyle w:val="Zpat"/>
      <w:jc w:val="center"/>
      <w:rPr>
        <w:i/>
      </w:rPr>
    </w:pPr>
    <w:r w:rsidRPr="000F0B25">
      <w:rPr>
        <w:i/>
      </w:rPr>
      <w:t>Autorem materiálu a všech jeho částí, není-li uvedeno jinak, je PaedDr. Štěpánka Vondrášková.</w:t>
    </w:r>
  </w:p>
  <w:p w:rsidR="000F0B25" w:rsidRPr="000F0B25" w:rsidRDefault="000F0B25" w:rsidP="000F0B25">
    <w:pPr>
      <w:pStyle w:val="Zpat"/>
      <w:jc w:val="center"/>
      <w:rPr>
        <w:i/>
      </w:rPr>
    </w:pPr>
    <w:r w:rsidRPr="000F0B25">
      <w:rPr>
        <w:i/>
      </w:rPr>
      <w:t>Dostupné z Metodického portálu www.rvp.cz, ISSN: 1802-4785.</w:t>
    </w:r>
  </w:p>
  <w:p w:rsidR="00D252E0" w:rsidRPr="000F0B25" w:rsidRDefault="000F0B25" w:rsidP="000F0B25">
    <w:pPr>
      <w:pStyle w:val="Zpat"/>
      <w:jc w:val="center"/>
      <w:rPr>
        <w:i/>
      </w:rPr>
    </w:pPr>
    <w:r w:rsidRPr="000F0B25">
      <w:rPr>
        <w:i/>
      </w:rPr>
      <w:t>Provozuje Národní pedagogický institut České republiky (NPI ČR).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69" w:rsidRDefault="00EF4A69" w:rsidP="00D252E0">
      <w:pPr>
        <w:spacing w:after="0" w:line="240" w:lineRule="auto"/>
      </w:pPr>
      <w:r>
        <w:separator/>
      </w:r>
    </w:p>
  </w:footnote>
  <w:footnote w:type="continuationSeparator" w:id="0">
    <w:p w:rsidR="00EF4A69" w:rsidRDefault="00EF4A69" w:rsidP="00D2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2F3A"/>
    <w:multiLevelType w:val="hybridMultilevel"/>
    <w:tmpl w:val="236E7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A9"/>
    <w:rsid w:val="00033E67"/>
    <w:rsid w:val="00053E78"/>
    <w:rsid w:val="0006530C"/>
    <w:rsid w:val="000F0B25"/>
    <w:rsid w:val="001920E7"/>
    <w:rsid w:val="001A4020"/>
    <w:rsid w:val="002078B6"/>
    <w:rsid w:val="00212724"/>
    <w:rsid w:val="0021446B"/>
    <w:rsid w:val="002B1E82"/>
    <w:rsid w:val="002F1DC9"/>
    <w:rsid w:val="003230F5"/>
    <w:rsid w:val="003A0C11"/>
    <w:rsid w:val="00411D2C"/>
    <w:rsid w:val="004B518D"/>
    <w:rsid w:val="004D427E"/>
    <w:rsid w:val="00504963"/>
    <w:rsid w:val="00597BE5"/>
    <w:rsid w:val="005A353A"/>
    <w:rsid w:val="00636542"/>
    <w:rsid w:val="006840F0"/>
    <w:rsid w:val="006D65A9"/>
    <w:rsid w:val="00717FCC"/>
    <w:rsid w:val="0072411D"/>
    <w:rsid w:val="00744CF6"/>
    <w:rsid w:val="007942B1"/>
    <w:rsid w:val="007B34B0"/>
    <w:rsid w:val="007B4557"/>
    <w:rsid w:val="007D7F50"/>
    <w:rsid w:val="007E5CC8"/>
    <w:rsid w:val="00812227"/>
    <w:rsid w:val="008360C9"/>
    <w:rsid w:val="00860600"/>
    <w:rsid w:val="008939E9"/>
    <w:rsid w:val="008E2147"/>
    <w:rsid w:val="0097580B"/>
    <w:rsid w:val="00A1094A"/>
    <w:rsid w:val="00A406B7"/>
    <w:rsid w:val="00A536BF"/>
    <w:rsid w:val="00A86F37"/>
    <w:rsid w:val="00B67E3E"/>
    <w:rsid w:val="00BE6CD2"/>
    <w:rsid w:val="00C2485E"/>
    <w:rsid w:val="00C660A0"/>
    <w:rsid w:val="00D03C1A"/>
    <w:rsid w:val="00D252E0"/>
    <w:rsid w:val="00D318A9"/>
    <w:rsid w:val="00D93BB9"/>
    <w:rsid w:val="00D9534C"/>
    <w:rsid w:val="00D97836"/>
    <w:rsid w:val="00E00C45"/>
    <w:rsid w:val="00E02F1B"/>
    <w:rsid w:val="00E37309"/>
    <w:rsid w:val="00E54BD7"/>
    <w:rsid w:val="00E97E02"/>
    <w:rsid w:val="00EB21A1"/>
    <w:rsid w:val="00ED11B0"/>
    <w:rsid w:val="00EF4A69"/>
    <w:rsid w:val="00F246D7"/>
    <w:rsid w:val="00F8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D2DA4"/>
  <w15:chartTrackingRefBased/>
  <w15:docId w15:val="{36514090-19E4-4208-BEBA-88B8AE20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5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6D65A9"/>
    <w:pPr>
      <w:widowControl w:val="0"/>
      <w:overflowPunct w:val="0"/>
      <w:autoSpaceDE w:val="0"/>
      <w:autoSpaceDN w:val="0"/>
      <w:adjustRightInd w:val="0"/>
      <w:spacing w:after="0" w:line="256" w:lineRule="auto"/>
    </w:pPr>
    <w:rPr>
      <w:rFonts w:ascii="Times New Roman" w:eastAsiaTheme="minorEastAsia" w:hAnsi="Times New Roman" w:cs="Times New Roman"/>
      <w:color w:val="000000"/>
      <w:kern w:val="28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65A9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B51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A402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E5C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2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2E0"/>
  </w:style>
  <w:style w:type="paragraph" w:styleId="Zpat">
    <w:name w:val="footer"/>
    <w:basedOn w:val="Normln"/>
    <w:link w:val="ZpatChar"/>
    <w:uiPriority w:val="99"/>
    <w:unhideWhenUsed/>
    <w:rsid w:val="00D2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2E0"/>
  </w:style>
  <w:style w:type="paragraph" w:styleId="Zkladntext">
    <w:name w:val="Body Text"/>
    <w:basedOn w:val="Normln"/>
    <w:link w:val="ZkladntextChar"/>
    <w:unhideWhenUsed/>
    <w:rsid w:val="00D252E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252E0"/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3A0C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Vondraskova Stepanka</dc:creator>
  <cp:keywords/>
  <dc:description/>
  <cp:lastModifiedBy>Krobot Ivo</cp:lastModifiedBy>
  <cp:revision>2</cp:revision>
  <dcterms:created xsi:type="dcterms:W3CDTF">2022-07-15T07:29:00Z</dcterms:created>
  <dcterms:modified xsi:type="dcterms:W3CDTF">2022-07-15T07:29:00Z</dcterms:modified>
</cp:coreProperties>
</file>