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F0DF3E7" w14:textId="77777777" w:rsidR="00013942" w:rsidRDefault="00013942">
      <w:pPr>
        <w:ind w:left="720"/>
      </w:pPr>
    </w:p>
    <w:p w14:paraId="6552D0F6" w14:textId="6AF45742" w:rsidR="00013942" w:rsidRDefault="00840998">
      <w:pPr>
        <w:pStyle w:val="Nadpis1"/>
        <w:keepNext w:val="0"/>
        <w:keepLines w:val="0"/>
        <w:spacing w:before="0" w:after="360" w:line="280" w:lineRule="auto"/>
        <w:ind w:left="1260" w:right="1260"/>
        <w:jc w:val="center"/>
        <w:rPr>
          <w:color w:val="FF0000"/>
          <w:sz w:val="32"/>
          <w:szCs w:val="32"/>
        </w:rPr>
      </w:pPr>
      <w:bookmarkStart w:id="0" w:name="_rbr6pxso9ueo" w:colFirst="0" w:colLast="0"/>
      <w:bookmarkEnd w:id="0"/>
      <w:r w:rsidRPr="003C1641">
        <w:rPr>
          <w:b/>
          <w:color w:val="05171F"/>
          <w:sz w:val="28"/>
          <w:szCs w:val="28"/>
          <w:u w:val="single"/>
        </w:rPr>
        <w:t>Politika na sociálních sítích</w:t>
      </w:r>
      <w:r w:rsidR="003C1641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(15 min </w:t>
      </w:r>
      <w:r w:rsidR="003C1641">
        <w:rPr>
          <w:color w:val="FF0000"/>
          <w:sz w:val="20"/>
          <w:szCs w:val="20"/>
        </w:rPr>
        <w:t>–</w:t>
      </w:r>
      <w:r>
        <w:rPr>
          <w:color w:val="FF0000"/>
          <w:sz w:val="20"/>
          <w:szCs w:val="20"/>
        </w:rPr>
        <w:t xml:space="preserve"> 2</w:t>
      </w:r>
      <w:r w:rsidR="003C1641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x</w:t>
      </w:r>
      <w:r w:rsidR="003C1641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4 minuty videa + výsledky)</w:t>
      </w:r>
    </w:p>
    <w:p w14:paraId="35276AB9" w14:textId="77777777" w:rsidR="00013942" w:rsidRDefault="00840998">
      <w:pPr>
        <w:ind w:left="720"/>
        <w:jc w:val="center"/>
      </w:pPr>
      <w:r>
        <w:rPr>
          <w:noProof/>
          <w:lang w:val="cs-CZ"/>
        </w:rPr>
        <w:drawing>
          <wp:inline distT="114300" distB="114300" distL="114300" distR="114300" wp14:anchorId="5AF67003" wp14:editId="3B34022D">
            <wp:extent cx="3682688" cy="207475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2688" cy="2074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610A0" w14:textId="77777777" w:rsidR="00013942" w:rsidRDefault="00013942">
      <w:pPr>
        <w:ind w:left="720"/>
      </w:pPr>
    </w:p>
    <w:p w14:paraId="6928A6A9" w14:textId="77777777" w:rsidR="00013942" w:rsidRDefault="00013942">
      <w:pPr>
        <w:ind w:left="720"/>
        <w:rPr>
          <w:b/>
          <w:sz w:val="24"/>
          <w:szCs w:val="24"/>
        </w:rPr>
      </w:pPr>
    </w:p>
    <w:p w14:paraId="578E87BF" w14:textId="77777777" w:rsidR="00013942" w:rsidRDefault="00840998">
      <w:pPr>
        <w:ind w:left="720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Podívejte se na první 4 minuty rozhovoru Daniely Drtinové z DVTV s datovým analytikem Josefem Šlerkou a odpovězte na otázky. </w:t>
      </w:r>
      <w:r>
        <w:rPr>
          <w:color w:val="FF0000"/>
          <w:sz w:val="24"/>
          <w:szCs w:val="24"/>
        </w:rPr>
        <w:t>Pokud žáci nepracují samostatně, je třeba video pustit minimálně dvakrát (s pauzami), aby měli čas na zpracování odpovědí.</w:t>
      </w:r>
    </w:p>
    <w:p w14:paraId="11FA88E0" w14:textId="77777777" w:rsidR="00013942" w:rsidRDefault="00013942">
      <w:pPr>
        <w:ind w:left="720"/>
        <w:rPr>
          <w:b/>
          <w:sz w:val="24"/>
          <w:szCs w:val="24"/>
        </w:rPr>
      </w:pPr>
    </w:p>
    <w:p w14:paraId="5361AEB9" w14:textId="77777777" w:rsidR="00013942" w:rsidRDefault="00197214">
      <w:pPr>
        <w:ind w:left="720"/>
      </w:pPr>
      <w:hyperlink r:id="rId8">
        <w:r w:rsidR="00840998">
          <w:rPr>
            <w:color w:val="1155CC"/>
            <w:u w:val="single"/>
          </w:rPr>
          <w:t>https://video.aktualne.cz/dvtv/slerka-babis-je-alfa-samec-provokuje-a-funguje-to-na-sitich/r~dcc9874226e411ec878fac1f6b220ee8/</w:t>
        </w:r>
      </w:hyperlink>
    </w:p>
    <w:p w14:paraId="6578D5A2" w14:textId="77777777" w:rsidR="00013942" w:rsidRDefault="00013942">
      <w:pPr>
        <w:ind w:left="720"/>
      </w:pPr>
    </w:p>
    <w:p w14:paraId="67A88D4D" w14:textId="77777777" w:rsidR="00013942" w:rsidRDefault="00013942">
      <w:pPr>
        <w:ind w:left="720"/>
      </w:pPr>
    </w:p>
    <w:p w14:paraId="4841C0ED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Které politické osobnosti byly podle Josefa Šlerky, </w:t>
      </w:r>
      <w:bookmarkStart w:id="1" w:name="_GoBack"/>
      <w:bookmarkEnd w:id="1"/>
      <w:r>
        <w:rPr>
          <w:sz w:val="24"/>
          <w:szCs w:val="24"/>
        </w:rPr>
        <w:t>datového analytika, v rámci předvolební kampaně voleb do Poslanecké sněmovny v roce 2021 na sociálních sítích nejvýraznější?</w:t>
      </w:r>
    </w:p>
    <w:p w14:paraId="1D932AE7" w14:textId="77777777" w:rsidR="00013942" w:rsidRDefault="0084099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Andrej Babiš, Tomio Okamura</w:t>
      </w:r>
    </w:p>
    <w:p w14:paraId="31E19B7D" w14:textId="77777777" w:rsidR="00013942" w:rsidRDefault="00013942">
      <w:pPr>
        <w:rPr>
          <w:sz w:val="24"/>
          <w:szCs w:val="24"/>
        </w:rPr>
      </w:pPr>
    </w:p>
    <w:p w14:paraId="3716CD66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Preference a podpora těchto osobností vznikla až před samotnými volbami?</w:t>
      </w:r>
    </w:p>
    <w:p w14:paraId="00D2845F" w14:textId="77777777" w:rsidR="00013942" w:rsidRDefault="00840998">
      <w:pPr>
        <w:rPr>
          <w:sz w:val="24"/>
          <w:szCs w:val="24"/>
        </w:rPr>
      </w:pPr>
      <w:r>
        <w:rPr>
          <w:color w:val="FF0000"/>
          <w:sz w:val="24"/>
          <w:szCs w:val="24"/>
        </w:rPr>
        <w:t>Je to několikaletá práce.</w:t>
      </w:r>
    </w:p>
    <w:p w14:paraId="272CDA79" w14:textId="77777777" w:rsidR="00013942" w:rsidRDefault="00013942">
      <w:pPr>
        <w:rPr>
          <w:sz w:val="24"/>
          <w:szCs w:val="24"/>
        </w:rPr>
      </w:pPr>
    </w:p>
    <w:p w14:paraId="7EC62301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Mohou dnes pouze sociální sítě politikovi vyhrát volby?</w:t>
      </w:r>
    </w:p>
    <w:p w14:paraId="1239DAE9" w14:textId="612A67FF" w:rsidR="00013942" w:rsidRDefault="003C1641">
      <w:pPr>
        <w:rPr>
          <w:sz w:val="24"/>
          <w:szCs w:val="24"/>
        </w:rPr>
      </w:pPr>
      <w:r>
        <w:rPr>
          <w:color w:val="FF0000"/>
          <w:sz w:val="24"/>
          <w:szCs w:val="24"/>
        </w:rPr>
        <w:t>Jen sociální sítě ne</w:t>
      </w:r>
    </w:p>
    <w:p w14:paraId="508FC9FA" w14:textId="77777777" w:rsidR="00013942" w:rsidRDefault="00013942">
      <w:pPr>
        <w:rPr>
          <w:sz w:val="24"/>
          <w:szCs w:val="24"/>
        </w:rPr>
      </w:pPr>
    </w:p>
    <w:p w14:paraId="3744518A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 je 360stupňová kampaň?</w:t>
      </w:r>
    </w:p>
    <w:p w14:paraId="52F8ED2E" w14:textId="32E48F8F" w:rsidR="00013942" w:rsidRDefault="00840998">
      <w:pPr>
        <w:rPr>
          <w:sz w:val="24"/>
          <w:szCs w:val="24"/>
        </w:rPr>
      </w:pPr>
      <w:r>
        <w:rPr>
          <w:color w:val="FF0000"/>
          <w:sz w:val="24"/>
          <w:szCs w:val="24"/>
        </w:rPr>
        <w:t>Profesionální politická kampaň, která integruje všechny složky (tj. kontaktní kampaň, venkovní reklamu, účast v médiích, sociální sítě atd.)</w:t>
      </w:r>
      <w:r w:rsidR="003C1641">
        <w:rPr>
          <w:color w:val="FF0000"/>
          <w:sz w:val="24"/>
          <w:szCs w:val="24"/>
        </w:rPr>
        <w:t>.</w:t>
      </w:r>
    </w:p>
    <w:p w14:paraId="32AFD394" w14:textId="77777777" w:rsidR="00013942" w:rsidRDefault="00013942">
      <w:pPr>
        <w:rPr>
          <w:sz w:val="24"/>
          <w:szCs w:val="24"/>
        </w:rPr>
      </w:pPr>
    </w:p>
    <w:p w14:paraId="1E54B4C0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Která sociální síť v ČR dominuje?</w:t>
      </w:r>
    </w:p>
    <w:p w14:paraId="32A6F760" w14:textId="468CEB53" w:rsidR="00013942" w:rsidRDefault="0084099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70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% českých uživatelů int</w:t>
      </w:r>
      <w:r w:rsidR="003C1641">
        <w:rPr>
          <w:color w:val="FF0000"/>
          <w:sz w:val="24"/>
          <w:szCs w:val="24"/>
        </w:rPr>
        <w:t>ernetu aktivně používá Facebook.</w:t>
      </w:r>
    </w:p>
    <w:p w14:paraId="4A6CFE9B" w14:textId="77777777" w:rsidR="00013942" w:rsidRDefault="00013942">
      <w:pPr>
        <w:rPr>
          <w:sz w:val="24"/>
          <w:szCs w:val="24"/>
        </w:rPr>
      </w:pPr>
    </w:p>
    <w:p w14:paraId="52706D41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Jaká je pro politické marketéry její výhoda?</w:t>
      </w:r>
    </w:p>
    <w:p w14:paraId="3E1C3480" w14:textId="1E1573C5" w:rsidR="00013942" w:rsidRDefault="0084099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Hodně velký dosah na p</w:t>
      </w:r>
      <w:r w:rsidR="004C0E2B">
        <w:rPr>
          <w:color w:val="FF0000"/>
          <w:sz w:val="24"/>
          <w:szCs w:val="24"/>
        </w:rPr>
        <w:t>otenciální voliče za málo peněz</w:t>
      </w:r>
    </w:p>
    <w:p w14:paraId="5B16DCD4" w14:textId="77777777" w:rsidR="00013942" w:rsidRDefault="00013942">
      <w:pPr>
        <w:rPr>
          <w:sz w:val="24"/>
          <w:szCs w:val="24"/>
        </w:rPr>
      </w:pPr>
    </w:p>
    <w:p w14:paraId="1722920D" w14:textId="77777777" w:rsidR="00013942" w:rsidRDefault="0084099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 je z hlediska politiky charakteristické pro dnešní dobu?</w:t>
      </w:r>
    </w:p>
    <w:p w14:paraId="28302B36" w14:textId="7FD01535" w:rsidR="00013942" w:rsidRDefault="00840998" w:rsidP="00290F5D">
      <w:r>
        <w:rPr>
          <w:color w:val="FF0000"/>
          <w:sz w:val="24"/>
          <w:szCs w:val="24"/>
        </w:rPr>
        <w:t>Ústup od politických progra</w:t>
      </w:r>
      <w:r w:rsidR="004C0E2B">
        <w:rPr>
          <w:color w:val="FF0000"/>
          <w:sz w:val="24"/>
          <w:szCs w:val="24"/>
        </w:rPr>
        <w:t>mů, nástup lídrovského principu</w:t>
      </w:r>
    </w:p>
    <w:sectPr w:rsidR="00013942">
      <w:pgSz w:w="12240" w:h="15840"/>
      <w:pgMar w:top="702" w:right="702" w:bottom="668" w:left="702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64841" w14:textId="77777777" w:rsidR="00197214" w:rsidRDefault="00197214" w:rsidP="00290F5D">
      <w:pPr>
        <w:spacing w:line="240" w:lineRule="auto"/>
      </w:pPr>
      <w:r>
        <w:separator/>
      </w:r>
    </w:p>
  </w:endnote>
  <w:endnote w:type="continuationSeparator" w:id="0">
    <w:p w14:paraId="115D2909" w14:textId="77777777" w:rsidR="00197214" w:rsidRDefault="00197214" w:rsidP="00290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1B027" w14:textId="77777777" w:rsidR="00197214" w:rsidRDefault="00197214" w:rsidP="00290F5D">
      <w:pPr>
        <w:spacing w:line="240" w:lineRule="auto"/>
      </w:pPr>
      <w:r>
        <w:separator/>
      </w:r>
    </w:p>
  </w:footnote>
  <w:footnote w:type="continuationSeparator" w:id="0">
    <w:p w14:paraId="429940EF" w14:textId="77777777" w:rsidR="00197214" w:rsidRDefault="00197214" w:rsidP="00290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839D8"/>
    <w:multiLevelType w:val="multilevel"/>
    <w:tmpl w:val="A41085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42"/>
    <w:rsid w:val="00013942"/>
    <w:rsid w:val="00197214"/>
    <w:rsid w:val="00290F5D"/>
    <w:rsid w:val="003C1641"/>
    <w:rsid w:val="004C0E2B"/>
    <w:rsid w:val="00840998"/>
    <w:rsid w:val="009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A64C"/>
  <w15:docId w15:val="{01371513-9C04-4C8F-84B5-39C24E17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8409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099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099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9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099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09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99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90F5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0F5D"/>
  </w:style>
  <w:style w:type="paragraph" w:styleId="Zpat">
    <w:name w:val="footer"/>
    <w:basedOn w:val="Normln"/>
    <w:link w:val="ZpatChar"/>
    <w:uiPriority w:val="99"/>
    <w:unhideWhenUsed/>
    <w:rsid w:val="00290F5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ktualne.cz/dvtv/slerka-babis-je-alfa-samec-provokuje-a-funguje-to-na-sitich/r~dcc9874226e411ec878fac1f6b220ee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Nosková</dc:creator>
  <cp:lastModifiedBy>Krobot Ivo</cp:lastModifiedBy>
  <cp:revision>2</cp:revision>
  <dcterms:created xsi:type="dcterms:W3CDTF">2022-02-07T08:20:00Z</dcterms:created>
  <dcterms:modified xsi:type="dcterms:W3CDTF">2022-02-07T08:20:00Z</dcterms:modified>
</cp:coreProperties>
</file>