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FF" w:rsidRDefault="002A131F" w:rsidP="002A131F">
      <w:pPr>
        <w:pStyle w:val="Nadpis2"/>
        <w:rPr>
          <w:b/>
        </w:rPr>
      </w:pPr>
      <w:r>
        <w:rPr>
          <w:b/>
        </w:rPr>
        <w:t xml:space="preserve">Podzimní </w:t>
      </w:r>
      <w:proofErr w:type="spellStart"/>
      <w:r>
        <w:rPr>
          <w:b/>
        </w:rPr>
        <w:t>minikonference</w:t>
      </w:r>
      <w:proofErr w:type="spellEnd"/>
      <w:r w:rsidRPr="008E0ACE">
        <w:rPr>
          <w:b/>
        </w:rPr>
        <w:t xml:space="preserve"> odborného panelu </w:t>
      </w:r>
      <w:r>
        <w:rPr>
          <w:b/>
        </w:rPr>
        <w:t>čtenářské gramotnosti v projektu PPUČ</w:t>
      </w:r>
    </w:p>
    <w:p w:rsidR="002A131F" w:rsidRDefault="002957FF" w:rsidP="002A131F">
      <w:pPr>
        <w:pStyle w:val="Nadpis2"/>
        <w:rPr>
          <w:rFonts w:ascii="Calibri" w:eastAsia="Calibri" w:hAnsi="Calibri" w:cs="Times New Roman"/>
          <w:color w:val="auto"/>
          <w:sz w:val="22"/>
          <w:szCs w:val="22"/>
        </w:rPr>
      </w:pPr>
      <w:r>
        <w:rPr>
          <w:b/>
        </w:rPr>
        <w:t>Vyhodnocení písemné evaluace a doporučení</w:t>
      </w:r>
      <w:r w:rsidR="002A131F" w:rsidRPr="005A0169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</w:p>
    <w:p w:rsidR="002A131F" w:rsidRPr="005A0169" w:rsidRDefault="0034357E" w:rsidP="002A131F">
      <w:pPr>
        <w:pStyle w:val="Nadpis2"/>
        <w:rPr>
          <w:rFonts w:ascii="Calibri" w:eastAsia="Calibri" w:hAnsi="Calibri" w:cs="Times New Roman"/>
          <w:color w:val="auto"/>
          <w:sz w:val="22"/>
          <w:szCs w:val="22"/>
        </w:rPr>
      </w:pPr>
      <w:r>
        <w:rPr>
          <w:rFonts w:ascii="Calibri" w:eastAsia="Calibri" w:hAnsi="Calibri" w:cs="Times New Roman"/>
          <w:color w:val="auto"/>
          <w:sz w:val="22"/>
          <w:szCs w:val="22"/>
        </w:rPr>
        <w:t xml:space="preserve">Dokument obsahuje </w:t>
      </w:r>
      <w:r w:rsidR="008361A6">
        <w:rPr>
          <w:rFonts w:ascii="Calibri" w:eastAsia="Calibri" w:hAnsi="Calibri" w:cs="Times New Roman"/>
          <w:color w:val="auto"/>
          <w:sz w:val="22"/>
          <w:szCs w:val="22"/>
        </w:rPr>
        <w:t xml:space="preserve">shrnutí a </w:t>
      </w:r>
      <w:r>
        <w:rPr>
          <w:rFonts w:ascii="Calibri" w:eastAsia="Calibri" w:hAnsi="Calibri" w:cs="Times New Roman"/>
          <w:color w:val="auto"/>
          <w:sz w:val="22"/>
          <w:szCs w:val="22"/>
        </w:rPr>
        <w:t xml:space="preserve">vyhodnocení </w:t>
      </w:r>
      <w:r w:rsidR="008361A6">
        <w:rPr>
          <w:rFonts w:ascii="Calibri" w:eastAsia="Calibri" w:hAnsi="Calibri" w:cs="Times New Roman"/>
          <w:color w:val="auto"/>
          <w:sz w:val="22"/>
          <w:szCs w:val="22"/>
        </w:rPr>
        <w:t xml:space="preserve">písemné evaluace </w:t>
      </w:r>
      <w:r>
        <w:rPr>
          <w:rFonts w:ascii="Calibri" w:eastAsia="Calibri" w:hAnsi="Calibri" w:cs="Times New Roman"/>
          <w:color w:val="auto"/>
          <w:sz w:val="22"/>
          <w:szCs w:val="22"/>
        </w:rPr>
        <w:t xml:space="preserve">a doporučení </w:t>
      </w:r>
      <w:r w:rsidR="008361A6">
        <w:rPr>
          <w:rFonts w:ascii="Calibri" w:eastAsia="Calibri" w:hAnsi="Calibri" w:cs="Times New Roman"/>
          <w:color w:val="auto"/>
          <w:sz w:val="22"/>
          <w:szCs w:val="22"/>
        </w:rPr>
        <w:t xml:space="preserve">z ní plynoucí; </w:t>
      </w:r>
      <w:r>
        <w:rPr>
          <w:rFonts w:ascii="Calibri" w:eastAsia="Calibri" w:hAnsi="Calibri" w:cs="Times New Roman"/>
          <w:color w:val="auto"/>
          <w:sz w:val="22"/>
          <w:szCs w:val="22"/>
        </w:rPr>
        <w:t>a reflektuje také závěrečnou diskusi a zhodnocení jádra OP ČG.</w:t>
      </w:r>
      <w:r w:rsidR="002A131F" w:rsidRPr="005A0169">
        <w:rPr>
          <w:rFonts w:ascii="Calibri" w:eastAsia="Calibri" w:hAnsi="Calibri" w:cs="Times New Roman"/>
          <w:color w:val="auto"/>
          <w:sz w:val="22"/>
          <w:szCs w:val="22"/>
        </w:rPr>
        <w:br/>
      </w:r>
    </w:p>
    <w:p w:rsidR="002A131F" w:rsidRPr="005A0169" w:rsidRDefault="002A131F" w:rsidP="002A131F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2A131F" w:rsidRPr="00735060" w:rsidRDefault="002A131F" w:rsidP="002A131F">
      <w:pPr>
        <w:pStyle w:val="Odstavecseseznamem"/>
        <w:numPr>
          <w:ilvl w:val="0"/>
          <w:numId w:val="1"/>
        </w:numPr>
        <w:rPr>
          <w:i/>
          <w:sz w:val="24"/>
          <w:highlight w:val="lightGray"/>
        </w:rPr>
      </w:pPr>
      <w:r w:rsidRPr="00735060">
        <w:rPr>
          <w:i/>
          <w:sz w:val="24"/>
          <w:highlight w:val="lightGray"/>
        </w:rPr>
        <w:t>Naplnilo dnešní setkání Vaše očekávání?</w:t>
      </w:r>
    </w:p>
    <w:p w:rsidR="0034357E" w:rsidRDefault="002A131F" w:rsidP="002A131F">
      <w:pPr>
        <w:pStyle w:val="Odstavecseseznamem"/>
        <w:ind w:left="360"/>
        <w:rPr>
          <w:i/>
          <w:sz w:val="24"/>
        </w:rPr>
      </w:pPr>
      <w:r>
        <w:rPr>
          <w:i/>
          <w:sz w:val="24"/>
        </w:rPr>
        <w:t>u</w:t>
      </w:r>
      <w:r w:rsidRPr="005A0169">
        <w:rPr>
          <w:i/>
          <w:sz w:val="24"/>
        </w:rPr>
        <w:t xml:space="preserve">rčitě ano </w:t>
      </w:r>
      <w:r w:rsidR="0034357E">
        <w:rPr>
          <w:i/>
          <w:sz w:val="24"/>
        </w:rPr>
        <w:tab/>
        <w:t>9</w:t>
      </w:r>
    </w:p>
    <w:p w:rsidR="0034357E" w:rsidRDefault="002A131F" w:rsidP="002A131F">
      <w:pPr>
        <w:pStyle w:val="Odstavecseseznamem"/>
        <w:ind w:left="360"/>
        <w:rPr>
          <w:i/>
          <w:sz w:val="24"/>
        </w:rPr>
      </w:pPr>
      <w:r>
        <w:rPr>
          <w:i/>
          <w:sz w:val="24"/>
        </w:rPr>
        <w:t>s</w:t>
      </w:r>
      <w:r w:rsidRPr="005A0169">
        <w:rPr>
          <w:i/>
          <w:sz w:val="24"/>
        </w:rPr>
        <w:t>píše ano</w:t>
      </w:r>
      <w:r w:rsidRPr="005A0169">
        <w:rPr>
          <w:i/>
          <w:sz w:val="24"/>
        </w:rPr>
        <w:tab/>
      </w:r>
      <w:r w:rsidR="0034357E">
        <w:rPr>
          <w:i/>
          <w:sz w:val="24"/>
        </w:rPr>
        <w:t>6</w:t>
      </w:r>
    </w:p>
    <w:p w:rsidR="002A131F" w:rsidRDefault="002A131F" w:rsidP="002A131F">
      <w:pPr>
        <w:pStyle w:val="Odstavecseseznamem"/>
        <w:ind w:left="360"/>
        <w:rPr>
          <w:i/>
          <w:sz w:val="24"/>
        </w:rPr>
      </w:pPr>
    </w:p>
    <w:p w:rsidR="002957FF" w:rsidRDefault="002957FF" w:rsidP="002A131F">
      <w:pPr>
        <w:pStyle w:val="Odstavecseseznamem"/>
        <w:ind w:left="360"/>
        <w:rPr>
          <w:i/>
          <w:sz w:val="24"/>
        </w:rPr>
      </w:pPr>
      <w:r>
        <w:rPr>
          <w:i/>
          <w:sz w:val="24"/>
        </w:rPr>
        <w:t>Souhrn:</w:t>
      </w:r>
    </w:p>
    <w:p w:rsidR="002957FF" w:rsidRDefault="002957FF" w:rsidP="002A131F">
      <w:pPr>
        <w:pStyle w:val="Odstavecseseznamem"/>
        <w:ind w:left="360"/>
        <w:rPr>
          <w:i/>
          <w:sz w:val="24"/>
        </w:rPr>
      </w:pPr>
      <w:r>
        <w:rPr>
          <w:i/>
          <w:sz w:val="24"/>
        </w:rPr>
        <w:t xml:space="preserve">Hodnocení je pozitivní. </w:t>
      </w:r>
    </w:p>
    <w:p w:rsidR="002957FF" w:rsidRPr="005A0169" w:rsidRDefault="002957FF" w:rsidP="002A131F">
      <w:pPr>
        <w:pStyle w:val="Odstavecseseznamem"/>
        <w:ind w:left="360"/>
        <w:rPr>
          <w:i/>
          <w:sz w:val="24"/>
        </w:rPr>
      </w:pPr>
    </w:p>
    <w:p w:rsidR="002A131F" w:rsidRPr="00735060" w:rsidRDefault="002A131F" w:rsidP="002A131F">
      <w:pPr>
        <w:pStyle w:val="Odstavecseseznamem"/>
        <w:numPr>
          <w:ilvl w:val="0"/>
          <w:numId w:val="1"/>
        </w:numPr>
        <w:rPr>
          <w:i/>
          <w:sz w:val="24"/>
          <w:highlight w:val="lightGray"/>
        </w:rPr>
      </w:pPr>
      <w:r w:rsidRPr="00735060">
        <w:rPr>
          <w:i/>
          <w:sz w:val="24"/>
          <w:highlight w:val="lightGray"/>
        </w:rPr>
        <w:t>Jak využijete poznatky z dnešního setkání ve své praxi? Co uděláte jinak, až se vrátíte do své třídy?</w:t>
      </w:r>
    </w:p>
    <w:p w:rsidR="009955CE" w:rsidRDefault="009955CE" w:rsidP="009955CE">
      <w:pPr>
        <w:pStyle w:val="Odstavecseseznamem"/>
        <w:numPr>
          <w:ilvl w:val="1"/>
          <w:numId w:val="1"/>
        </w:numPr>
        <w:rPr>
          <w:i/>
          <w:sz w:val="24"/>
        </w:rPr>
      </w:pPr>
      <w:r w:rsidRPr="009955CE">
        <w:rPr>
          <w:i/>
          <w:sz w:val="24"/>
        </w:rPr>
        <w:t>Více se zamyslím nad výběrem textů (z více různých úhlů pohledu), budu využívat DP - 5x</w:t>
      </w:r>
    </w:p>
    <w:p w:rsidR="009955CE" w:rsidRPr="009955CE" w:rsidRDefault="009955CE" w:rsidP="009955CE">
      <w:pPr>
        <w:pStyle w:val="Odstavecseseznamem"/>
        <w:numPr>
          <w:ilvl w:val="1"/>
          <w:numId w:val="1"/>
        </w:numPr>
        <w:rPr>
          <w:i/>
          <w:sz w:val="24"/>
        </w:rPr>
      </w:pPr>
      <w:r w:rsidRPr="009955CE">
        <w:rPr>
          <w:i/>
          <w:sz w:val="24"/>
        </w:rPr>
        <w:t>Budu vhodněji využívat texty</w:t>
      </w:r>
    </w:p>
    <w:p w:rsidR="009955CE" w:rsidRPr="009955CE" w:rsidRDefault="009955CE" w:rsidP="009955CE">
      <w:pPr>
        <w:pStyle w:val="Odstavecseseznamem"/>
        <w:numPr>
          <w:ilvl w:val="1"/>
          <w:numId w:val="1"/>
        </w:numPr>
        <w:rPr>
          <w:i/>
          <w:sz w:val="24"/>
        </w:rPr>
      </w:pPr>
      <w:r w:rsidRPr="009955CE">
        <w:rPr>
          <w:i/>
          <w:sz w:val="24"/>
        </w:rPr>
        <w:t>Dám větší prostor třídě, dám prostor k vyjádření zážitků, emocí, žákům - 2x</w:t>
      </w:r>
    </w:p>
    <w:p w:rsidR="009955CE" w:rsidRDefault="009955CE" w:rsidP="009955CE">
      <w:pPr>
        <w:pStyle w:val="Odstavecseseznamem"/>
        <w:numPr>
          <w:ilvl w:val="1"/>
          <w:numId w:val="1"/>
        </w:numPr>
        <w:rPr>
          <w:i/>
          <w:sz w:val="24"/>
        </w:rPr>
      </w:pPr>
      <w:r w:rsidRPr="009955CE">
        <w:rPr>
          <w:i/>
          <w:sz w:val="24"/>
        </w:rPr>
        <w:t xml:space="preserve">Využiji lekci s textem </w:t>
      </w:r>
      <w:r w:rsidR="008361A6">
        <w:rPr>
          <w:i/>
          <w:sz w:val="24"/>
        </w:rPr>
        <w:t>K</w:t>
      </w:r>
      <w:r w:rsidRPr="009955CE">
        <w:rPr>
          <w:i/>
          <w:sz w:val="24"/>
        </w:rPr>
        <w:t>aktus, jak byla namodelovaná, využiji jiné texty z akce - 2x</w:t>
      </w:r>
    </w:p>
    <w:p w:rsidR="009955CE" w:rsidRDefault="009955CE" w:rsidP="009955CE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…</w:t>
      </w:r>
    </w:p>
    <w:p w:rsidR="009955CE" w:rsidRPr="009955CE" w:rsidRDefault="009955CE" w:rsidP="009955CE">
      <w:pPr>
        <w:pStyle w:val="Odstavecseseznamem"/>
        <w:numPr>
          <w:ilvl w:val="1"/>
          <w:numId w:val="1"/>
        </w:numPr>
        <w:rPr>
          <w:i/>
          <w:sz w:val="24"/>
        </w:rPr>
      </w:pPr>
      <w:r w:rsidRPr="009955CE">
        <w:rPr>
          <w:i/>
          <w:sz w:val="24"/>
        </w:rPr>
        <w:t>Budu si číst a sdílet to s kolegy, více diskutovat o knihách ve škole, využiji zkušenost z cvičení s </w:t>
      </w:r>
      <w:proofErr w:type="gramStart"/>
      <w:r w:rsidRPr="009955CE">
        <w:rPr>
          <w:i/>
          <w:sz w:val="24"/>
        </w:rPr>
        <w:t>rozhovorech</w:t>
      </w:r>
      <w:proofErr w:type="gramEnd"/>
      <w:r w:rsidRPr="009955CE">
        <w:rPr>
          <w:i/>
          <w:sz w:val="24"/>
        </w:rPr>
        <w:t xml:space="preserve"> o knihách s kolegy - 3x</w:t>
      </w:r>
    </w:p>
    <w:p w:rsidR="009955CE" w:rsidRPr="009955CE" w:rsidRDefault="009955CE" w:rsidP="009955CE">
      <w:pPr>
        <w:pStyle w:val="Odstavecseseznamem"/>
        <w:numPr>
          <w:ilvl w:val="1"/>
          <w:numId w:val="1"/>
        </w:numPr>
        <w:rPr>
          <w:i/>
          <w:sz w:val="24"/>
        </w:rPr>
      </w:pPr>
      <w:r w:rsidRPr="009955CE">
        <w:rPr>
          <w:i/>
          <w:sz w:val="24"/>
        </w:rPr>
        <w:t>Využiji tipy na dobré knížky</w:t>
      </w:r>
    </w:p>
    <w:p w:rsidR="009955CE" w:rsidRDefault="009955CE" w:rsidP="009955CE">
      <w:pPr>
        <w:pStyle w:val="Odstavecseseznamem"/>
        <w:numPr>
          <w:ilvl w:val="1"/>
          <w:numId w:val="1"/>
        </w:numPr>
        <w:rPr>
          <w:i/>
          <w:sz w:val="24"/>
        </w:rPr>
      </w:pPr>
      <w:r w:rsidRPr="009955CE">
        <w:rPr>
          <w:i/>
          <w:sz w:val="24"/>
        </w:rPr>
        <w:t>Předám poznatky kolegům, předám pozitivní pocity (kolegům z ČŠI) - 3x</w:t>
      </w:r>
    </w:p>
    <w:p w:rsidR="009955CE" w:rsidRDefault="009955CE" w:rsidP="009955CE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…</w:t>
      </w:r>
    </w:p>
    <w:p w:rsidR="009955CE" w:rsidRDefault="0034357E" w:rsidP="00737C8C">
      <w:pPr>
        <w:pStyle w:val="Odstavecseseznamem"/>
        <w:numPr>
          <w:ilvl w:val="1"/>
          <w:numId w:val="1"/>
        </w:numPr>
        <w:rPr>
          <w:i/>
          <w:sz w:val="24"/>
        </w:rPr>
      </w:pPr>
      <w:r w:rsidRPr="009955CE">
        <w:rPr>
          <w:i/>
          <w:sz w:val="24"/>
        </w:rPr>
        <w:t xml:space="preserve">Už jsem na školeních </w:t>
      </w:r>
      <w:r w:rsidR="009955CE" w:rsidRPr="009955CE">
        <w:rPr>
          <w:i/>
          <w:sz w:val="24"/>
        </w:rPr>
        <w:t xml:space="preserve">ČG </w:t>
      </w:r>
      <w:r w:rsidRPr="009955CE">
        <w:rPr>
          <w:i/>
          <w:sz w:val="24"/>
        </w:rPr>
        <w:t>byla</w:t>
      </w:r>
      <w:r w:rsidR="009955CE" w:rsidRPr="009955CE">
        <w:rPr>
          <w:i/>
          <w:sz w:val="24"/>
        </w:rPr>
        <w:t xml:space="preserve"> </w:t>
      </w:r>
    </w:p>
    <w:p w:rsidR="009955CE" w:rsidRDefault="0034357E" w:rsidP="002A131F">
      <w:pPr>
        <w:pStyle w:val="Odstavecseseznamem"/>
        <w:numPr>
          <w:ilvl w:val="1"/>
          <w:numId w:val="1"/>
        </w:numPr>
        <w:rPr>
          <w:i/>
          <w:sz w:val="24"/>
        </w:rPr>
      </w:pPr>
      <w:r w:rsidRPr="009955CE">
        <w:rPr>
          <w:i/>
          <w:sz w:val="24"/>
        </w:rPr>
        <w:t>V hodinách používám - 2x</w:t>
      </w:r>
    </w:p>
    <w:p w:rsidR="009955CE" w:rsidRDefault="0034357E" w:rsidP="002A131F">
      <w:pPr>
        <w:pStyle w:val="Odstavecseseznamem"/>
        <w:numPr>
          <w:ilvl w:val="1"/>
          <w:numId w:val="1"/>
        </w:numPr>
        <w:rPr>
          <w:i/>
          <w:sz w:val="24"/>
        </w:rPr>
      </w:pPr>
      <w:r w:rsidRPr="009955CE">
        <w:rPr>
          <w:i/>
          <w:sz w:val="24"/>
        </w:rPr>
        <w:t>DP znám z jiných projektů</w:t>
      </w:r>
      <w:r w:rsidR="009955CE" w:rsidRPr="009955CE">
        <w:rPr>
          <w:i/>
          <w:sz w:val="24"/>
        </w:rPr>
        <w:t xml:space="preserve"> - 2x</w:t>
      </w:r>
    </w:p>
    <w:p w:rsidR="0034357E" w:rsidRPr="009955CE" w:rsidRDefault="009955CE" w:rsidP="002A131F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ČG rozvíjím</w:t>
      </w:r>
      <w:r w:rsidR="0034357E" w:rsidRPr="009955CE">
        <w:rPr>
          <w:i/>
          <w:sz w:val="24"/>
        </w:rPr>
        <w:t xml:space="preserve"> v mimoškolní činnosti</w:t>
      </w:r>
      <w:r w:rsidRPr="009955CE">
        <w:rPr>
          <w:i/>
          <w:sz w:val="24"/>
        </w:rPr>
        <w:t xml:space="preserve">, využiji k přípravě čtenář. </w:t>
      </w:r>
      <w:proofErr w:type="gramStart"/>
      <w:r>
        <w:rPr>
          <w:i/>
          <w:sz w:val="24"/>
        </w:rPr>
        <w:t>klubu</w:t>
      </w:r>
      <w:proofErr w:type="gramEnd"/>
      <w:r w:rsidRPr="009955CE">
        <w:rPr>
          <w:i/>
          <w:sz w:val="24"/>
        </w:rPr>
        <w:t xml:space="preserve"> - 2x</w:t>
      </w:r>
    </w:p>
    <w:p w:rsidR="002957FF" w:rsidRDefault="002957FF" w:rsidP="002A131F">
      <w:pPr>
        <w:rPr>
          <w:i/>
          <w:sz w:val="24"/>
        </w:rPr>
      </w:pPr>
      <w:r>
        <w:rPr>
          <w:i/>
          <w:sz w:val="24"/>
        </w:rPr>
        <w:t>Souhrn:</w:t>
      </w:r>
    </w:p>
    <w:p w:rsidR="002A131F" w:rsidRDefault="002957FF" w:rsidP="002A131F">
      <w:pPr>
        <w:rPr>
          <w:i/>
          <w:sz w:val="24"/>
        </w:rPr>
      </w:pPr>
      <w:r>
        <w:rPr>
          <w:i/>
          <w:sz w:val="24"/>
        </w:rPr>
        <w:t>Zpětná vazba se týká jednak konkrétních návrhů na změny v intencionálním řízení výuky učitelů (10), spolupráce mezi učiteli (7) a dalších souvislostí.</w:t>
      </w:r>
    </w:p>
    <w:p w:rsidR="002A131F" w:rsidRPr="00735060" w:rsidRDefault="002A131F" w:rsidP="002A131F">
      <w:pPr>
        <w:pStyle w:val="Odstavecseseznamem"/>
        <w:numPr>
          <w:ilvl w:val="0"/>
          <w:numId w:val="1"/>
        </w:numPr>
        <w:rPr>
          <w:i/>
          <w:sz w:val="24"/>
          <w:highlight w:val="lightGray"/>
        </w:rPr>
      </w:pPr>
      <w:r w:rsidRPr="00735060">
        <w:rPr>
          <w:i/>
          <w:sz w:val="24"/>
          <w:highlight w:val="lightGray"/>
        </w:rPr>
        <w:t>Narazil/a jste u svých žáků/dětí na nějaké obtíže při rozvíjení ČG? Pokud ano, na jaké?</w:t>
      </w:r>
    </w:p>
    <w:p w:rsidR="00735060" w:rsidRDefault="00735060" w:rsidP="0073506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slabá slovní zásoba, problém se vyjádřit - 5x</w:t>
      </w:r>
    </w:p>
    <w:p w:rsidR="00735060" w:rsidRDefault="00735060" w:rsidP="0073506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 xml:space="preserve">chybí </w:t>
      </w:r>
      <w:proofErr w:type="spellStart"/>
      <w:r>
        <w:rPr>
          <w:i/>
          <w:sz w:val="24"/>
        </w:rPr>
        <w:t>předčtenářská</w:t>
      </w:r>
      <w:proofErr w:type="spellEnd"/>
      <w:r>
        <w:rPr>
          <w:i/>
          <w:sz w:val="24"/>
        </w:rPr>
        <w:t xml:space="preserve"> gramotnost, nenastavené čtenářské chování</w:t>
      </w:r>
    </w:p>
    <w:p w:rsidR="002A131F" w:rsidRDefault="009955CE" w:rsidP="009955CE">
      <w:pPr>
        <w:pStyle w:val="Odstavecseseznamem"/>
        <w:numPr>
          <w:ilvl w:val="1"/>
          <w:numId w:val="1"/>
        </w:numPr>
        <w:rPr>
          <w:i/>
          <w:sz w:val="24"/>
        </w:rPr>
      </w:pPr>
      <w:r w:rsidRPr="009955CE">
        <w:rPr>
          <w:i/>
          <w:sz w:val="24"/>
        </w:rPr>
        <w:t>základní zvládnutí čtení</w:t>
      </w:r>
      <w:r w:rsidR="00487504">
        <w:rPr>
          <w:i/>
          <w:sz w:val="24"/>
        </w:rPr>
        <w:t>, a</w:t>
      </w:r>
      <w:r w:rsidRPr="009955CE">
        <w:rPr>
          <w:i/>
          <w:sz w:val="24"/>
        </w:rPr>
        <w:t>by se dalo pracovat</w:t>
      </w:r>
      <w:r>
        <w:rPr>
          <w:i/>
          <w:sz w:val="24"/>
        </w:rPr>
        <w:t xml:space="preserve"> se všemi a nemuselo se čekat</w:t>
      </w:r>
      <w:r w:rsidR="00735060">
        <w:rPr>
          <w:i/>
          <w:sz w:val="24"/>
        </w:rPr>
        <w:t>, obtíže s technikou čtení - 2x</w:t>
      </w:r>
    </w:p>
    <w:p w:rsidR="00735060" w:rsidRDefault="00735060" w:rsidP="0073506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žáci se při čtení (zřejmě hlasitém, pozn. PK) orientují na správné čtení a ne na porozumění, slabé porozumění, značně různá úroveň porozumění na 2. st. (poslední, inspektorka ČŠI</w:t>
      </w:r>
      <w:r w:rsidR="00487504">
        <w:rPr>
          <w:i/>
          <w:sz w:val="24"/>
        </w:rPr>
        <w:t>, pozn. PK</w:t>
      </w:r>
      <w:r>
        <w:rPr>
          <w:i/>
          <w:sz w:val="24"/>
        </w:rPr>
        <w:t>) - 3x</w:t>
      </w:r>
    </w:p>
    <w:p w:rsidR="00735060" w:rsidRDefault="00735060" w:rsidP="0073506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lastRenderedPageBreak/>
        <w:t>malá schopnost propojovat souvislosti</w:t>
      </w:r>
    </w:p>
    <w:p w:rsidR="009955CE" w:rsidRDefault="009955CE" w:rsidP="009955CE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je obtížné děti zaujmout nějakou knihou, rodiče nemají vztah ke čtení, internet, nejsou vedeni ke čtení z</w:t>
      </w:r>
      <w:r w:rsidR="00735060">
        <w:rPr>
          <w:i/>
          <w:sz w:val="24"/>
        </w:rPr>
        <w:t> </w:t>
      </w:r>
      <w:r>
        <w:rPr>
          <w:i/>
          <w:sz w:val="24"/>
        </w:rPr>
        <w:t>domova</w:t>
      </w:r>
      <w:r w:rsidR="00735060">
        <w:rPr>
          <w:i/>
          <w:sz w:val="24"/>
        </w:rPr>
        <w:t xml:space="preserve"> (nebo „soc. prostředí“)</w:t>
      </w:r>
      <w:r>
        <w:rPr>
          <w:i/>
          <w:sz w:val="24"/>
        </w:rPr>
        <w:t xml:space="preserve"> </w:t>
      </w:r>
      <w:r w:rsidR="00735060">
        <w:rPr>
          <w:i/>
          <w:sz w:val="24"/>
        </w:rPr>
        <w:t>- 4</w:t>
      </w:r>
      <w:r>
        <w:rPr>
          <w:i/>
          <w:sz w:val="24"/>
        </w:rPr>
        <w:t>x</w:t>
      </w:r>
    </w:p>
    <w:p w:rsidR="00735060" w:rsidRDefault="00735060" w:rsidP="009955CE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…</w:t>
      </w:r>
    </w:p>
    <w:p w:rsidR="00735060" w:rsidRPr="009955CE" w:rsidRDefault="00735060" w:rsidP="0073506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vše má svůj čas a každé ovoce postupně</w:t>
      </w:r>
      <w:r w:rsidRPr="00735060">
        <w:rPr>
          <w:i/>
          <w:sz w:val="24"/>
        </w:rPr>
        <w:t xml:space="preserve"> </w:t>
      </w:r>
      <w:r>
        <w:rPr>
          <w:i/>
          <w:sz w:val="24"/>
        </w:rPr>
        <w:t>dozrává</w:t>
      </w:r>
    </w:p>
    <w:p w:rsidR="002A131F" w:rsidRDefault="002957FF" w:rsidP="002A131F">
      <w:pPr>
        <w:rPr>
          <w:i/>
          <w:sz w:val="24"/>
        </w:rPr>
      </w:pPr>
      <w:r>
        <w:rPr>
          <w:i/>
          <w:sz w:val="24"/>
        </w:rPr>
        <w:t>Souhrn:</w:t>
      </w:r>
    </w:p>
    <w:p w:rsidR="002957FF" w:rsidRPr="003E2451" w:rsidRDefault="002957FF" w:rsidP="002A131F">
      <w:pPr>
        <w:rPr>
          <w:i/>
          <w:sz w:val="24"/>
        </w:rPr>
      </w:pPr>
      <w:r>
        <w:rPr>
          <w:i/>
          <w:sz w:val="24"/>
        </w:rPr>
        <w:t>Byly pojmenovány limity v </w:t>
      </w:r>
      <w:proofErr w:type="spellStart"/>
      <w:r>
        <w:rPr>
          <w:i/>
          <w:sz w:val="24"/>
        </w:rPr>
        <w:t>prekonceptech</w:t>
      </w:r>
      <w:proofErr w:type="spellEnd"/>
      <w:r>
        <w:rPr>
          <w:i/>
          <w:sz w:val="24"/>
        </w:rPr>
        <w:t xml:space="preserve"> i postojích žáků. Svědčí to o tom, že učitelé reflektují rozvoj tvůrčích dovedností při práci s textem jako úkol náročný s ohledem na diverzitu školní třídy. Jeden učitel to reflektuje jako hlavní východisko pro své plánování, realizaci a hodnocení výuky.</w:t>
      </w:r>
    </w:p>
    <w:p w:rsidR="002A131F" w:rsidRPr="00735060" w:rsidRDefault="002A131F" w:rsidP="002A131F">
      <w:pPr>
        <w:pStyle w:val="Odstavecseseznamem"/>
        <w:numPr>
          <w:ilvl w:val="0"/>
          <w:numId w:val="1"/>
        </w:numPr>
        <w:rPr>
          <w:i/>
          <w:sz w:val="24"/>
          <w:highlight w:val="lightGray"/>
        </w:rPr>
      </w:pPr>
      <w:r w:rsidRPr="00735060">
        <w:rPr>
          <w:i/>
          <w:sz w:val="24"/>
          <w:highlight w:val="lightGray"/>
        </w:rPr>
        <w:t>Přináší rozvíjení ČG nějaká pozitiva/negativa pro Vás/pro žáky/děti ve vaší třídě? Pokud ano, jaká?</w:t>
      </w:r>
    </w:p>
    <w:p w:rsidR="00691240" w:rsidRPr="00735060" w:rsidRDefault="00691240" w:rsidP="0069124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Rozvoj ČG rozvíjí slovní zásobu a vyjadřovací schopnosti, dokážou lépe pracovat s texty, rozvoj myšlení, rozvoj schopnosti sdílení s ostatními, nebojí se - 5x</w:t>
      </w:r>
    </w:p>
    <w:p w:rsidR="00691240" w:rsidRDefault="00691240" w:rsidP="0069124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 xml:space="preserve">Radost, potěšení v práci, děti i mě to baví, těší se na prožitky, mají rádi čten. </w:t>
      </w:r>
      <w:proofErr w:type="gramStart"/>
      <w:r w:rsidR="009A696F">
        <w:rPr>
          <w:i/>
          <w:sz w:val="24"/>
        </w:rPr>
        <w:t>d</w:t>
      </w:r>
      <w:r>
        <w:rPr>
          <w:i/>
          <w:sz w:val="24"/>
        </w:rPr>
        <w:t>ílny</w:t>
      </w:r>
      <w:proofErr w:type="gramEnd"/>
      <w:r>
        <w:rPr>
          <w:i/>
          <w:sz w:val="24"/>
        </w:rPr>
        <w:t>, rozvíjí se zájem o literaturu, přibývá spokojených čtenářů - 6x</w:t>
      </w:r>
    </w:p>
    <w:p w:rsidR="00691240" w:rsidRDefault="00691240" w:rsidP="0069124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Lepší klima třídy, emocionální obohacování, sbližování dětí (a uč.) při práci s knihou, víc spol. zážitků, děti se nebojí mluvit, celkově pozitivní prostředí, naučí se zacházet neohrožujícím způsobem s názorovou škálou - 4x</w:t>
      </w:r>
    </w:p>
    <w:p w:rsidR="00691240" w:rsidRPr="00691240" w:rsidRDefault="00691240" w:rsidP="0069124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Více námětů k rozhovorům, těší se na prožitky - 2x</w:t>
      </w:r>
    </w:p>
    <w:p w:rsidR="00691240" w:rsidRDefault="00691240" w:rsidP="0069124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Rozvoj samostatnosti</w:t>
      </w:r>
    </w:p>
    <w:p w:rsidR="00691240" w:rsidRDefault="00691240" w:rsidP="0073506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…</w:t>
      </w:r>
    </w:p>
    <w:p w:rsidR="002A131F" w:rsidRDefault="00735060" w:rsidP="0073506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Číst neznamená jen „</w:t>
      </w:r>
      <w:proofErr w:type="spellStart"/>
      <w:r>
        <w:rPr>
          <w:i/>
          <w:sz w:val="24"/>
        </w:rPr>
        <w:t>přepapouškování</w:t>
      </w:r>
      <w:proofErr w:type="spellEnd"/>
      <w:r>
        <w:rPr>
          <w:i/>
          <w:sz w:val="24"/>
        </w:rPr>
        <w:t>“ textu z čítanky</w:t>
      </w:r>
    </w:p>
    <w:p w:rsidR="00735060" w:rsidRDefault="00735060" w:rsidP="0073506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Text není pouhé odpovídání na otázky v čítance či jinde za textem</w:t>
      </w:r>
    </w:p>
    <w:p w:rsidR="00735060" w:rsidRDefault="00735060" w:rsidP="0073506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Hodně záleží na učiteli</w:t>
      </w:r>
    </w:p>
    <w:p w:rsidR="00735060" w:rsidRDefault="00735060" w:rsidP="00735060">
      <w:pPr>
        <w:pStyle w:val="Odstavecseseznamem"/>
        <w:numPr>
          <w:ilvl w:val="1"/>
          <w:numId w:val="1"/>
        </w:numPr>
        <w:rPr>
          <w:i/>
          <w:sz w:val="24"/>
        </w:rPr>
      </w:pPr>
      <w:r>
        <w:rPr>
          <w:i/>
          <w:sz w:val="24"/>
        </w:rPr>
        <w:t>Záleží na složení třídy</w:t>
      </w:r>
    </w:p>
    <w:p w:rsidR="002A131F" w:rsidRDefault="002A131F" w:rsidP="002A131F">
      <w:pPr>
        <w:pStyle w:val="Odstavecseseznamem"/>
        <w:ind w:left="360"/>
        <w:rPr>
          <w:sz w:val="24"/>
        </w:rPr>
      </w:pPr>
    </w:p>
    <w:p w:rsidR="002957FF" w:rsidRDefault="002957FF" w:rsidP="002A131F">
      <w:pPr>
        <w:pStyle w:val="Odstavecseseznamem"/>
        <w:ind w:left="360"/>
        <w:rPr>
          <w:sz w:val="24"/>
        </w:rPr>
      </w:pPr>
      <w:r>
        <w:rPr>
          <w:sz w:val="24"/>
        </w:rPr>
        <w:t>Souhrn:</w:t>
      </w:r>
    </w:p>
    <w:p w:rsidR="002957FF" w:rsidRPr="002957FF" w:rsidRDefault="002957FF" w:rsidP="002957FF">
      <w:pPr>
        <w:pStyle w:val="Odstavecseseznamem"/>
        <w:ind w:left="360"/>
        <w:rPr>
          <w:sz w:val="24"/>
        </w:rPr>
      </w:pPr>
      <w:r>
        <w:rPr>
          <w:sz w:val="24"/>
        </w:rPr>
        <w:t>Učitelé vy</w:t>
      </w:r>
      <w:r w:rsidRPr="002957FF">
        <w:rPr>
          <w:sz w:val="24"/>
        </w:rPr>
        <w:t xml:space="preserve">hodnocují dopad podpory čtenář. </w:t>
      </w:r>
      <w:proofErr w:type="gramStart"/>
      <w:r w:rsidRPr="002957FF">
        <w:rPr>
          <w:sz w:val="24"/>
        </w:rPr>
        <w:t>gramotnosti</w:t>
      </w:r>
      <w:proofErr w:type="gramEnd"/>
      <w:r w:rsidRPr="002957FF">
        <w:rPr>
          <w:sz w:val="24"/>
        </w:rPr>
        <w:t xml:space="preserve"> na dovednosti (6), postoje žáků (9) a klima třídy (4) jako pozitivní.</w:t>
      </w:r>
    </w:p>
    <w:p w:rsidR="002957FF" w:rsidRDefault="002957FF" w:rsidP="002A131F">
      <w:pPr>
        <w:pStyle w:val="Odstavecseseznamem"/>
        <w:ind w:left="360"/>
        <w:rPr>
          <w:sz w:val="24"/>
        </w:rPr>
      </w:pPr>
      <w:r>
        <w:rPr>
          <w:sz w:val="24"/>
        </w:rPr>
        <w:t xml:space="preserve">Čtyři odpovědi jsou tzv. všeobecné reflexe (Píšová et. </w:t>
      </w:r>
      <w:proofErr w:type="gramStart"/>
      <w:r>
        <w:rPr>
          <w:sz w:val="24"/>
        </w:rPr>
        <w:t>al</w:t>
      </w:r>
      <w:proofErr w:type="gramEnd"/>
      <w:r>
        <w:rPr>
          <w:sz w:val="24"/>
        </w:rPr>
        <w:t xml:space="preserve">. </w:t>
      </w:r>
      <w:r w:rsidRPr="002957FF">
        <w:rPr>
          <w:i/>
          <w:sz w:val="24"/>
        </w:rPr>
        <w:t>Učitel expert</w:t>
      </w:r>
      <w:r>
        <w:rPr>
          <w:sz w:val="24"/>
        </w:rPr>
        <w:t>, 2013), s nimiž nelze pracovat na stejné úrovni jako se spontánními osobními reflexemi účastníků.</w:t>
      </w:r>
    </w:p>
    <w:p w:rsidR="002957FF" w:rsidRPr="00691240" w:rsidRDefault="002957FF" w:rsidP="002A131F">
      <w:pPr>
        <w:pStyle w:val="Odstavecseseznamem"/>
        <w:ind w:left="360"/>
        <w:rPr>
          <w:sz w:val="24"/>
        </w:rPr>
      </w:pPr>
    </w:p>
    <w:p w:rsidR="002A131F" w:rsidRDefault="002A131F" w:rsidP="00691240">
      <w:pPr>
        <w:pStyle w:val="Odstavecseseznamem"/>
        <w:numPr>
          <w:ilvl w:val="0"/>
          <w:numId w:val="1"/>
        </w:numPr>
        <w:rPr>
          <w:i/>
          <w:sz w:val="24"/>
        </w:rPr>
      </w:pPr>
      <w:r w:rsidRPr="00691240">
        <w:rPr>
          <w:i/>
          <w:sz w:val="24"/>
          <w:highlight w:val="lightGray"/>
        </w:rPr>
        <w:t>Odkud jste za námi přijel/a?</w:t>
      </w:r>
      <w:r w:rsidRPr="00691240">
        <w:rPr>
          <w:i/>
          <w:sz w:val="24"/>
        </w:rPr>
        <w:br/>
        <w:t>pilotní škola</w:t>
      </w:r>
      <w:r w:rsidR="00691240" w:rsidRPr="00691240">
        <w:rPr>
          <w:i/>
          <w:sz w:val="24"/>
        </w:rPr>
        <w:t xml:space="preserve"> (1); </w:t>
      </w:r>
      <w:r w:rsidRPr="00691240">
        <w:rPr>
          <w:i/>
          <w:sz w:val="24"/>
        </w:rPr>
        <w:t>jiná škola</w:t>
      </w:r>
      <w:r w:rsidR="00691240" w:rsidRPr="00691240">
        <w:rPr>
          <w:i/>
          <w:sz w:val="24"/>
        </w:rPr>
        <w:t xml:space="preserve"> (12); </w:t>
      </w:r>
      <w:r w:rsidRPr="00691240">
        <w:rPr>
          <w:i/>
          <w:sz w:val="24"/>
        </w:rPr>
        <w:t>NIDV</w:t>
      </w:r>
      <w:r w:rsidR="00691240" w:rsidRPr="00691240">
        <w:rPr>
          <w:i/>
          <w:sz w:val="24"/>
        </w:rPr>
        <w:t xml:space="preserve"> (1); </w:t>
      </w:r>
      <w:r w:rsidRPr="00691240">
        <w:rPr>
          <w:i/>
          <w:sz w:val="24"/>
        </w:rPr>
        <w:t>ČŠI</w:t>
      </w:r>
      <w:r w:rsidR="00691240" w:rsidRPr="00691240">
        <w:rPr>
          <w:i/>
          <w:sz w:val="24"/>
        </w:rPr>
        <w:t xml:space="preserve"> (1)</w:t>
      </w:r>
      <w:r w:rsidR="00691240">
        <w:rPr>
          <w:i/>
          <w:sz w:val="24"/>
        </w:rPr>
        <w:t xml:space="preserve">; ve skutečnosti byly z pilotních škol přítomny celkem 4 účastnice (2x ZŠ Povrly, ZŠ Pernink, MŠ Kraslice, </w:t>
      </w:r>
      <w:r w:rsidR="009A696F">
        <w:rPr>
          <w:i/>
          <w:sz w:val="24"/>
        </w:rPr>
        <w:t>pozn. PK</w:t>
      </w:r>
      <w:r w:rsidR="00691240">
        <w:rPr>
          <w:i/>
          <w:sz w:val="24"/>
        </w:rPr>
        <w:t>)</w:t>
      </w:r>
    </w:p>
    <w:p w:rsidR="00691240" w:rsidRPr="00691240" w:rsidRDefault="00691240" w:rsidP="00691240">
      <w:pPr>
        <w:ind w:left="720"/>
        <w:rPr>
          <w:i/>
          <w:sz w:val="24"/>
        </w:rPr>
      </w:pPr>
    </w:p>
    <w:p w:rsidR="003B7DB2" w:rsidRPr="008361A6" w:rsidRDefault="002A131F" w:rsidP="00691240">
      <w:pPr>
        <w:pStyle w:val="Odstavecseseznamem"/>
        <w:numPr>
          <w:ilvl w:val="0"/>
          <w:numId w:val="1"/>
        </w:numPr>
        <w:rPr>
          <w:i/>
          <w:sz w:val="24"/>
          <w:highlight w:val="lightGray"/>
        </w:rPr>
      </w:pPr>
      <w:r w:rsidRPr="008361A6">
        <w:rPr>
          <w:i/>
          <w:sz w:val="24"/>
          <w:highlight w:val="lightGray"/>
        </w:rPr>
        <w:t>Vaše další sdělení pro organizátory akce a členy odborného panelu ČG:</w:t>
      </w:r>
    </w:p>
    <w:p w:rsidR="00691240" w:rsidRDefault="00691240" w:rsidP="00691240">
      <w:pPr>
        <w:pStyle w:val="Odstavecseseznamem"/>
        <w:numPr>
          <w:ilvl w:val="1"/>
          <w:numId w:val="1"/>
        </w:numPr>
        <w:rPr>
          <w:rStyle w:val="Zdraznnjemn"/>
          <w:iCs w:val="0"/>
          <w:color w:val="auto"/>
          <w:sz w:val="24"/>
        </w:rPr>
      </w:pPr>
      <w:r>
        <w:rPr>
          <w:rStyle w:val="Zdraznnjemn"/>
          <w:iCs w:val="0"/>
          <w:color w:val="auto"/>
          <w:sz w:val="24"/>
        </w:rPr>
        <w:t>Konference přinesla mnoho námětů na podporu učitelů a otevřela množství cest, jak pracovat s texty a číst je</w:t>
      </w:r>
      <w:r w:rsidR="009F00DC">
        <w:rPr>
          <w:rStyle w:val="Zdraznnjemn"/>
          <w:iCs w:val="0"/>
          <w:color w:val="auto"/>
          <w:sz w:val="24"/>
        </w:rPr>
        <w:t>, odnáším si zajímavé zkušenosti a nápady, ale i zážitky - 2x</w:t>
      </w:r>
    </w:p>
    <w:p w:rsidR="009F00DC" w:rsidRDefault="009F00DC" w:rsidP="00691240">
      <w:pPr>
        <w:pStyle w:val="Odstavecseseznamem"/>
        <w:numPr>
          <w:ilvl w:val="1"/>
          <w:numId w:val="1"/>
        </w:numPr>
        <w:rPr>
          <w:rStyle w:val="Zdraznnjemn"/>
          <w:iCs w:val="0"/>
          <w:color w:val="auto"/>
          <w:sz w:val="24"/>
        </w:rPr>
      </w:pPr>
      <w:r>
        <w:rPr>
          <w:rStyle w:val="Zdraznnjemn"/>
          <w:iCs w:val="0"/>
          <w:color w:val="auto"/>
          <w:sz w:val="24"/>
        </w:rPr>
        <w:lastRenderedPageBreak/>
        <w:t>Poděkování, pochvala, „</w:t>
      </w:r>
      <w:r w:rsidR="008361A6">
        <w:rPr>
          <w:rStyle w:val="Zdraznnjemn"/>
          <w:iCs w:val="0"/>
          <w:color w:val="auto"/>
          <w:sz w:val="24"/>
        </w:rPr>
        <w:t>žádná</w:t>
      </w:r>
      <w:r>
        <w:rPr>
          <w:rStyle w:val="Zdraznnjemn"/>
          <w:iCs w:val="0"/>
          <w:color w:val="auto"/>
          <w:sz w:val="24"/>
        </w:rPr>
        <w:t xml:space="preserve"> ztráta času“, „obohacující“, „příjemné strávení času“ „přínosné“, „milé vedení“- 8x</w:t>
      </w:r>
    </w:p>
    <w:p w:rsidR="009F00DC" w:rsidRDefault="009F00DC" w:rsidP="00691240">
      <w:pPr>
        <w:pStyle w:val="Odstavecseseznamem"/>
        <w:numPr>
          <w:ilvl w:val="1"/>
          <w:numId w:val="1"/>
        </w:numPr>
        <w:rPr>
          <w:rStyle w:val="Zdraznnjemn"/>
          <w:iCs w:val="0"/>
          <w:color w:val="auto"/>
          <w:sz w:val="24"/>
        </w:rPr>
      </w:pPr>
      <w:r>
        <w:rPr>
          <w:rStyle w:val="Zdraznnjemn"/>
          <w:iCs w:val="0"/>
          <w:color w:val="auto"/>
          <w:sz w:val="24"/>
        </w:rPr>
        <w:t>Přeji více takto zapálených učitelů a nejen v tomto projektu, příjemní lidé! - 2x</w:t>
      </w:r>
    </w:p>
    <w:p w:rsidR="009F00DC" w:rsidRDefault="009F00DC" w:rsidP="00691240">
      <w:pPr>
        <w:pStyle w:val="Odstavecseseznamem"/>
        <w:numPr>
          <w:ilvl w:val="1"/>
          <w:numId w:val="1"/>
        </w:numPr>
        <w:rPr>
          <w:rStyle w:val="Zdraznnjemn"/>
          <w:iCs w:val="0"/>
          <w:color w:val="auto"/>
          <w:sz w:val="24"/>
        </w:rPr>
      </w:pPr>
      <w:r>
        <w:rPr>
          <w:rStyle w:val="Zdraznnjemn"/>
          <w:iCs w:val="0"/>
          <w:color w:val="auto"/>
          <w:sz w:val="24"/>
        </w:rPr>
        <w:t>Některé z nás omezí vzdálenost, jsme z vesnice se špatným spojením</w:t>
      </w:r>
    </w:p>
    <w:p w:rsidR="007745ED" w:rsidRDefault="007745ED" w:rsidP="002957FF">
      <w:pPr>
        <w:rPr>
          <w:rStyle w:val="Zdraznnjemn"/>
          <w:b/>
          <w:i w:val="0"/>
          <w:iCs w:val="0"/>
          <w:color w:val="auto"/>
          <w:sz w:val="24"/>
        </w:rPr>
      </w:pPr>
    </w:p>
    <w:p w:rsidR="002957FF" w:rsidRDefault="002957FF" w:rsidP="002957FF">
      <w:pPr>
        <w:rPr>
          <w:rStyle w:val="Zdraznnjemn"/>
          <w:b/>
          <w:i w:val="0"/>
          <w:iCs w:val="0"/>
          <w:color w:val="auto"/>
          <w:sz w:val="24"/>
        </w:rPr>
      </w:pPr>
      <w:bookmarkStart w:id="0" w:name="_GoBack"/>
      <w:bookmarkEnd w:id="0"/>
      <w:r>
        <w:rPr>
          <w:rStyle w:val="Zdraznnjemn"/>
          <w:b/>
          <w:i w:val="0"/>
          <w:iCs w:val="0"/>
          <w:color w:val="auto"/>
          <w:sz w:val="24"/>
        </w:rPr>
        <w:t>Shrnutí závěrů a doporučení</w:t>
      </w:r>
    </w:p>
    <w:p w:rsidR="002957FF" w:rsidRDefault="002957FF" w:rsidP="002957FF">
      <w:pPr>
        <w:rPr>
          <w:rStyle w:val="Zdraznnjemn"/>
          <w:i w:val="0"/>
          <w:iCs w:val="0"/>
          <w:color w:val="auto"/>
          <w:sz w:val="24"/>
        </w:rPr>
      </w:pPr>
      <w:r>
        <w:rPr>
          <w:rStyle w:val="Zdraznnjemn"/>
          <w:i w:val="0"/>
          <w:iCs w:val="0"/>
          <w:color w:val="auto"/>
          <w:sz w:val="24"/>
        </w:rPr>
        <w:t>Z učitelské zpětné vazby plyne, že obdobně strukturované akce vítají. Důraz kladený na obsah a promýšlení didaktických a pedagogických souvislostí realizace výuky směřující k rozvoji čtenářské gramotnosti (výuky opřené o práci s textem/y) považují účastníci za účelný a užitečný.</w:t>
      </w:r>
    </w:p>
    <w:p w:rsidR="002957FF" w:rsidRDefault="002957FF" w:rsidP="002957FF">
      <w:pPr>
        <w:rPr>
          <w:rStyle w:val="Zdraznnjemn"/>
          <w:i w:val="0"/>
          <w:iCs w:val="0"/>
          <w:color w:val="auto"/>
          <w:sz w:val="24"/>
        </w:rPr>
      </w:pPr>
      <w:r>
        <w:rPr>
          <w:rStyle w:val="Zdraznnjemn"/>
          <w:i w:val="0"/>
          <w:iCs w:val="0"/>
          <w:color w:val="auto"/>
          <w:sz w:val="24"/>
        </w:rPr>
        <w:t>Z diskuse jádra OP vyplynulo, že:</w:t>
      </w:r>
    </w:p>
    <w:p w:rsidR="002957FF" w:rsidRDefault="002957FF" w:rsidP="002957FF">
      <w:pPr>
        <w:pStyle w:val="Odstavecseseznamem"/>
        <w:numPr>
          <w:ilvl w:val="0"/>
          <w:numId w:val="2"/>
        </w:numPr>
        <w:rPr>
          <w:rStyle w:val="Zdraznnjemn"/>
          <w:i w:val="0"/>
          <w:iCs w:val="0"/>
          <w:color w:val="auto"/>
          <w:sz w:val="24"/>
        </w:rPr>
      </w:pPr>
      <w:r>
        <w:rPr>
          <w:rStyle w:val="Zdraznnjemn"/>
          <w:i w:val="0"/>
          <w:iCs w:val="0"/>
          <w:color w:val="auto"/>
          <w:sz w:val="24"/>
        </w:rPr>
        <w:t>Konference na jaře</w:t>
      </w:r>
      <w:r w:rsidR="007745ED">
        <w:rPr>
          <w:rStyle w:val="Zdraznnjemn"/>
          <w:i w:val="0"/>
          <w:iCs w:val="0"/>
          <w:color w:val="auto"/>
          <w:sz w:val="24"/>
        </w:rPr>
        <w:t xml:space="preserve"> 2019</w:t>
      </w:r>
      <w:r>
        <w:rPr>
          <w:rStyle w:val="Zdraznnjemn"/>
          <w:i w:val="0"/>
          <w:iCs w:val="0"/>
          <w:color w:val="auto"/>
          <w:sz w:val="24"/>
        </w:rPr>
        <w:t xml:space="preserve"> (pro experty a projekty bude zaměřena na rozvoje čtenářských dovedností v naukových předmětech mimo český jazyk</w:t>
      </w:r>
    </w:p>
    <w:p w:rsidR="002957FF" w:rsidRPr="002957FF" w:rsidRDefault="002957FF" w:rsidP="002957FF">
      <w:pPr>
        <w:pStyle w:val="Odstavecseseznamem"/>
        <w:numPr>
          <w:ilvl w:val="0"/>
          <w:numId w:val="2"/>
        </w:numPr>
        <w:rPr>
          <w:rStyle w:val="Zdraznnjemn"/>
          <w:i w:val="0"/>
          <w:iCs w:val="0"/>
          <w:color w:val="auto"/>
          <w:sz w:val="24"/>
        </w:rPr>
      </w:pPr>
      <w:r>
        <w:rPr>
          <w:rStyle w:val="Zdraznnjemn"/>
          <w:i w:val="0"/>
          <w:iCs w:val="0"/>
          <w:color w:val="auto"/>
          <w:sz w:val="24"/>
        </w:rPr>
        <w:t xml:space="preserve">Při zachování současně platného určení koncepce </w:t>
      </w:r>
      <w:proofErr w:type="spellStart"/>
      <w:r>
        <w:rPr>
          <w:rStyle w:val="Zdraznnjemn"/>
          <w:i w:val="0"/>
          <w:iCs w:val="0"/>
          <w:color w:val="auto"/>
          <w:sz w:val="24"/>
        </w:rPr>
        <w:t>minikonferencí</w:t>
      </w:r>
      <w:proofErr w:type="spellEnd"/>
      <w:r>
        <w:rPr>
          <w:rStyle w:val="Zdraznnjemn"/>
          <w:i w:val="0"/>
          <w:iCs w:val="0"/>
          <w:color w:val="auto"/>
          <w:sz w:val="24"/>
        </w:rPr>
        <w:t xml:space="preserve"> by podzimní </w:t>
      </w:r>
      <w:proofErr w:type="spellStart"/>
      <w:r>
        <w:rPr>
          <w:rStyle w:val="Zdraznnjemn"/>
          <w:i w:val="0"/>
          <w:iCs w:val="0"/>
          <w:color w:val="auto"/>
          <w:sz w:val="24"/>
        </w:rPr>
        <w:t>minikonference</w:t>
      </w:r>
      <w:proofErr w:type="spellEnd"/>
      <w:r>
        <w:rPr>
          <w:rStyle w:val="Zdraznnjemn"/>
          <w:i w:val="0"/>
          <w:iCs w:val="0"/>
          <w:color w:val="auto"/>
          <w:sz w:val="24"/>
        </w:rPr>
        <w:t xml:space="preserve"> měla být zaměřena na podporu před-čtenářských dovedností v MŠ</w:t>
      </w:r>
    </w:p>
    <w:sectPr w:rsidR="002957FF" w:rsidRPr="002957FF" w:rsidSect="002A131F">
      <w:headerReference w:type="default" r:id="rId7"/>
      <w:footerReference w:type="default" r:id="rId8"/>
      <w:pgSz w:w="11906" w:h="16838"/>
      <w:pgMar w:top="1276" w:right="1418" w:bottom="1560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329" w:rsidRDefault="00AE7329" w:rsidP="003B7DB2">
      <w:pPr>
        <w:spacing w:after="0" w:line="240" w:lineRule="auto"/>
      </w:pPr>
      <w:r>
        <w:separator/>
      </w:r>
    </w:p>
  </w:endnote>
  <w:endnote w:type="continuationSeparator" w:id="0">
    <w:p w:rsidR="00AE7329" w:rsidRDefault="00AE7329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1F" w:rsidRPr="0042356C" w:rsidRDefault="002A131F" w:rsidP="002A131F">
    <w:pPr>
      <w:rPr>
        <w:rFonts w:ascii="Roboto Condensed" w:hAnsi="Roboto Condensed"/>
        <w:color w:val="808080" w:themeColor="background1" w:themeShade="8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329" w:rsidRDefault="00AE7329" w:rsidP="003B7DB2">
      <w:pPr>
        <w:spacing w:after="0" w:line="240" w:lineRule="auto"/>
      </w:pPr>
      <w:r>
        <w:separator/>
      </w:r>
    </w:p>
  </w:footnote>
  <w:footnote w:type="continuationSeparator" w:id="0">
    <w:p w:rsidR="00AE7329" w:rsidRDefault="00AE7329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31F" w:rsidRDefault="002A131F">
    <w:pPr>
      <w:pStyle w:val="Zhlav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443"/>
    <w:multiLevelType w:val="hybridMultilevel"/>
    <w:tmpl w:val="C7661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00214"/>
    <w:multiLevelType w:val="hybridMultilevel"/>
    <w:tmpl w:val="E95C1B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1E7134"/>
    <w:rsid w:val="002957FF"/>
    <w:rsid w:val="002A131F"/>
    <w:rsid w:val="0034357E"/>
    <w:rsid w:val="003B7DB2"/>
    <w:rsid w:val="0042356C"/>
    <w:rsid w:val="0046534E"/>
    <w:rsid w:val="00487504"/>
    <w:rsid w:val="005C543F"/>
    <w:rsid w:val="00691240"/>
    <w:rsid w:val="00702A44"/>
    <w:rsid w:val="00725794"/>
    <w:rsid w:val="00735060"/>
    <w:rsid w:val="007745ED"/>
    <w:rsid w:val="008361A6"/>
    <w:rsid w:val="00847F27"/>
    <w:rsid w:val="00961075"/>
    <w:rsid w:val="009955CE"/>
    <w:rsid w:val="009A696F"/>
    <w:rsid w:val="009F00DC"/>
    <w:rsid w:val="00AB1683"/>
    <w:rsid w:val="00AE7329"/>
    <w:rsid w:val="00C01B34"/>
    <w:rsid w:val="00CF427B"/>
    <w:rsid w:val="00EE4032"/>
    <w:rsid w:val="00F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9E741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131F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1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13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customStyle="1" w:styleId="Nadpis2Char">
    <w:name w:val="Nadpis 2 Char"/>
    <w:basedOn w:val="Standardnpsmoodstavce"/>
    <w:link w:val="Nadpis2"/>
    <w:uiPriority w:val="9"/>
    <w:rsid w:val="002A13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13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1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703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6</cp:revision>
  <dcterms:created xsi:type="dcterms:W3CDTF">2018-12-10T12:45:00Z</dcterms:created>
  <dcterms:modified xsi:type="dcterms:W3CDTF">2018-12-13T18:42:00Z</dcterms:modified>
</cp:coreProperties>
</file>