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5AB91" w14:textId="77777777" w:rsidR="007D2EF8" w:rsidRDefault="007D2EF8" w:rsidP="005F2F8C">
      <w:pPr>
        <w:spacing w:after="0" w:line="240" w:lineRule="auto"/>
        <w:rPr>
          <w:b/>
          <w:i/>
        </w:rPr>
      </w:pPr>
    </w:p>
    <w:p w14:paraId="5DB87F57" w14:textId="77777777" w:rsidR="005F2F8C" w:rsidRDefault="005F2F8C" w:rsidP="005F2F8C">
      <w:pPr>
        <w:spacing w:after="0" w:line="240" w:lineRule="auto"/>
        <w:rPr>
          <w:b/>
          <w:i/>
        </w:rPr>
      </w:pPr>
      <w:r w:rsidRPr="008B3FAA">
        <w:rPr>
          <w:b/>
          <w:i/>
        </w:rPr>
        <w:t>Podrobný popis rolí</w:t>
      </w:r>
    </w:p>
    <w:p w14:paraId="09FA0733" w14:textId="77777777" w:rsidR="005F2F8C" w:rsidRPr="0016634F" w:rsidRDefault="005F2F8C" w:rsidP="005F2F8C">
      <w:pPr>
        <w:spacing w:after="0" w:line="240" w:lineRule="auto"/>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F2F8C" w14:paraId="5E0A419B" w14:textId="77777777" w:rsidTr="00D554F0">
        <w:tc>
          <w:tcPr>
            <w:tcW w:w="9212" w:type="dxa"/>
            <w:shd w:val="clear" w:color="auto" w:fill="auto"/>
          </w:tcPr>
          <w:p w14:paraId="57F2D3CB" w14:textId="77777777" w:rsidR="005F2F8C" w:rsidRDefault="005F2F8C" w:rsidP="00D554F0">
            <w:pPr>
              <w:spacing w:after="0" w:line="240" w:lineRule="auto"/>
              <w:jc w:val="both"/>
              <w:rPr>
                <w:rFonts w:cs="PF DinDisplay Pro Light"/>
                <w:b/>
                <w:color w:val="000000"/>
              </w:rPr>
            </w:pPr>
          </w:p>
          <w:p w14:paraId="19B3E94A" w14:textId="77777777" w:rsidR="005F2F8C" w:rsidRPr="008B3FAA" w:rsidRDefault="005F2F8C" w:rsidP="00D554F0">
            <w:pPr>
              <w:spacing w:after="0" w:line="240" w:lineRule="auto"/>
              <w:jc w:val="both"/>
              <w:rPr>
                <w:rFonts w:cs="PF DinDisplay Pro Light"/>
                <w:b/>
                <w:color w:val="000000"/>
              </w:rPr>
            </w:pPr>
            <w:r w:rsidRPr="008B3FAA">
              <w:rPr>
                <w:rFonts w:cs="PF DinDisplay Pro Light"/>
                <w:b/>
                <w:color w:val="000000"/>
              </w:rPr>
              <w:t>Matka</w:t>
            </w:r>
          </w:p>
          <w:p w14:paraId="26098DDB" w14:textId="77777777" w:rsidR="005F2F8C" w:rsidRPr="008B3FAA" w:rsidRDefault="005F2F8C" w:rsidP="00D554F0">
            <w:pPr>
              <w:spacing w:after="0" w:line="240" w:lineRule="auto"/>
              <w:jc w:val="both"/>
              <w:rPr>
                <w:rFonts w:cs="PF DinDisplay Pro Light"/>
                <w:color w:val="000000"/>
              </w:rPr>
            </w:pPr>
            <w:r w:rsidRPr="008B3FAA">
              <w:rPr>
                <w:rFonts w:cs="PF DinDisplay Pro Light"/>
                <w:color w:val="000000"/>
              </w:rPr>
              <w:t>Firma Tvého zaměstnavatele zkrachovala a všichni zaměstnanci tak přišli o práci. V </w:t>
            </w:r>
            <w:r>
              <w:rPr>
                <w:rFonts w:cs="PF DinDisplay Pro Light"/>
                <w:color w:val="000000"/>
              </w:rPr>
              <w:t>místě</w:t>
            </w:r>
            <w:r w:rsidRPr="008B3FAA">
              <w:rPr>
                <w:rFonts w:cs="PF DinDisplay Pro Light"/>
                <w:color w:val="000000"/>
              </w:rPr>
              <w:t>, kde bydlíte, je pracovních nabídek málo a už dlouho tak žádnou práci nemůžeš najít. Máte půjčku na dům a rodina začíná mít finanční problémy. Jedna firma v zahraničí Ti ale nabídla velmi dobře placené místo, p</w:t>
            </w:r>
            <w:r>
              <w:rPr>
                <w:rFonts w:cs="PF DinDisplay Pro Light"/>
                <w:color w:val="000000"/>
              </w:rPr>
              <w:t>rotože jim chybí zaměstnanci, kteří by se vyznali ve Tvém </w:t>
            </w:r>
            <w:r w:rsidRPr="008B3FAA">
              <w:rPr>
                <w:rFonts w:cs="PF DinDisplay Pro Light"/>
                <w:color w:val="000000"/>
              </w:rPr>
              <w:t>oboru. Slíbili, že pomůžou na</w:t>
            </w:r>
            <w:r>
              <w:rPr>
                <w:rFonts w:cs="PF DinDisplay Pro Light"/>
                <w:color w:val="000000"/>
              </w:rPr>
              <w:t>jít ubytování a školu pro děti a že</w:t>
            </w:r>
            <w:r w:rsidRPr="008B3FAA">
              <w:rPr>
                <w:rFonts w:cs="PF DinDisplay Pro Light"/>
                <w:color w:val="000000"/>
              </w:rPr>
              <w:t xml:space="preserve"> pomohou vyřídit na úřadech povolení </w:t>
            </w:r>
            <w:r>
              <w:rPr>
                <w:rFonts w:cs="PF DinDisplay Pro Light"/>
                <w:color w:val="000000"/>
              </w:rPr>
              <w:t>k pobytu a práci</w:t>
            </w:r>
            <w:r w:rsidRPr="008B3FAA">
              <w:rPr>
                <w:rFonts w:cs="PF DinDisplay Pro Light"/>
                <w:color w:val="000000"/>
              </w:rPr>
              <w:t>. Pro Tebe je to navíc možno</w:t>
            </w:r>
            <w:r>
              <w:rPr>
                <w:rFonts w:cs="PF DinDisplay Pro Light"/>
                <w:color w:val="000000"/>
              </w:rPr>
              <w:t xml:space="preserve">st, jak získat nové zkušenosti - </w:t>
            </w:r>
            <w:r w:rsidRPr="008B3FAA">
              <w:rPr>
                <w:rFonts w:cs="PF DinDisplay Pro Light"/>
                <w:color w:val="000000"/>
              </w:rPr>
              <w:t>firma m</w:t>
            </w:r>
            <w:r>
              <w:rPr>
                <w:rFonts w:cs="PF DinDisplay Pro Light"/>
                <w:color w:val="000000"/>
              </w:rPr>
              <w:t xml:space="preserve">á dobrou pověst </w:t>
            </w:r>
            <w:r w:rsidRPr="008B3FAA">
              <w:rPr>
                <w:rFonts w:cs="PF DinDisplay Pro Light"/>
                <w:color w:val="000000"/>
              </w:rPr>
              <w:t>a práce je zajímavá, budeš mít daleko větší šanci na povýšení, než kdybys zůstala v</w:t>
            </w:r>
            <w:r>
              <w:rPr>
                <w:rFonts w:cs="PF DinDisplay Pro Light"/>
                <w:color w:val="000000"/>
              </w:rPr>
              <w:t> </w:t>
            </w:r>
            <w:r w:rsidRPr="008B3FAA">
              <w:rPr>
                <w:rFonts w:cs="PF DinDisplay Pro Light"/>
                <w:color w:val="000000"/>
              </w:rPr>
              <w:t>ČR</w:t>
            </w:r>
            <w:r>
              <w:rPr>
                <w:rFonts w:cs="PF DinDisplay Pro Light"/>
                <w:color w:val="000000"/>
              </w:rPr>
              <w:t>. A</w:t>
            </w:r>
            <w:r w:rsidRPr="008B3FAA">
              <w:rPr>
                <w:rFonts w:cs="PF DinDisplay Pro Light"/>
                <w:color w:val="000000"/>
              </w:rPr>
              <w:t xml:space="preserve"> </w:t>
            </w:r>
            <w:r>
              <w:rPr>
                <w:rFonts w:cs="PF DinDisplay Pro Light"/>
                <w:color w:val="000000"/>
              </w:rPr>
              <w:t xml:space="preserve">myslíš si, že </w:t>
            </w:r>
            <w:r w:rsidRPr="008B3FAA">
              <w:rPr>
                <w:rFonts w:cs="PF DinDisplay Pro Light"/>
                <w:color w:val="000000"/>
              </w:rPr>
              <w:t xml:space="preserve">i Tvůj manžel </w:t>
            </w:r>
            <w:r>
              <w:rPr>
                <w:rFonts w:cs="PF DinDisplay Pro Light"/>
                <w:color w:val="000000"/>
              </w:rPr>
              <w:t xml:space="preserve">by mohl v zahraničí sehnat </w:t>
            </w:r>
            <w:r w:rsidRPr="008B3FAA">
              <w:rPr>
                <w:rFonts w:cs="PF DinDisplay Pro Light"/>
                <w:color w:val="000000"/>
              </w:rPr>
              <w:t xml:space="preserve">dobrou práci. Jen je Ti líto, že se budete muset vzdát některých </w:t>
            </w:r>
            <w:r>
              <w:rPr>
                <w:rFonts w:cs="PF DinDisplay Pro Light"/>
                <w:color w:val="000000"/>
              </w:rPr>
              <w:t xml:space="preserve">věcí, na které jste zvyklí </w:t>
            </w:r>
            <w:r w:rsidRPr="008B3FAA">
              <w:rPr>
                <w:rFonts w:cs="PF DinDisplay Pro Light"/>
                <w:color w:val="000000"/>
              </w:rPr>
              <w:t>- v zemi, kam se máte stěhovat, jsou hodně drahé autobusy i vlaky a benzín</w:t>
            </w:r>
            <w:r>
              <w:rPr>
                <w:rFonts w:cs="PF DinDisplay Pro Light"/>
                <w:color w:val="000000"/>
              </w:rPr>
              <w:t xml:space="preserve"> vůbec</w:t>
            </w:r>
            <w:r w:rsidRPr="008B3FAA">
              <w:rPr>
                <w:rFonts w:cs="PF DinDisplay Pro Light"/>
                <w:color w:val="000000"/>
              </w:rPr>
              <w:t>, takže nebudete moci jezdit na výlety, jak jste byli zvyklí doma. Nebudete moci chodit n</w:t>
            </w:r>
            <w:r>
              <w:rPr>
                <w:rFonts w:cs="PF DinDisplay Pro Light"/>
                <w:color w:val="000000"/>
              </w:rPr>
              <w:t>a houby, protože tam nerostou. B</w:t>
            </w:r>
            <w:r w:rsidRPr="008B3FAA">
              <w:rPr>
                <w:rFonts w:cs="PF DinDisplay Pro Light"/>
                <w:color w:val="000000"/>
              </w:rPr>
              <w:t xml:space="preserve">udete si muset zvyknout na jiné počasí, </w:t>
            </w:r>
            <w:r>
              <w:rPr>
                <w:rFonts w:cs="PF DinDisplay Pro Light"/>
                <w:color w:val="000000"/>
              </w:rPr>
              <w:t xml:space="preserve">jiné </w:t>
            </w:r>
            <w:r w:rsidRPr="008B3FAA">
              <w:rPr>
                <w:rFonts w:cs="PF DinDisplay Pro Light"/>
                <w:color w:val="000000"/>
              </w:rPr>
              <w:t>jídlo... Trochu se bojíš, jak si na tohle všechno zvykne dědeček a děti, ale zároveň se těšíš – budete moci poznávat nové věci, najdete si nové přátele.</w:t>
            </w:r>
          </w:p>
          <w:p w14:paraId="5793D975" w14:textId="77777777" w:rsidR="005F2F8C" w:rsidRPr="008B3FAA" w:rsidRDefault="005F2F8C" w:rsidP="00D554F0">
            <w:pPr>
              <w:spacing w:after="0" w:line="240" w:lineRule="auto"/>
              <w:jc w:val="both"/>
              <w:rPr>
                <w:rFonts w:cs="PF DinDisplay Pro Light"/>
                <w:color w:val="000000"/>
              </w:rPr>
            </w:pPr>
          </w:p>
        </w:tc>
      </w:tr>
      <w:tr w:rsidR="005F2F8C" w14:paraId="669CC4FF" w14:textId="77777777" w:rsidTr="00D554F0">
        <w:tc>
          <w:tcPr>
            <w:tcW w:w="9212" w:type="dxa"/>
            <w:shd w:val="clear" w:color="auto" w:fill="auto"/>
          </w:tcPr>
          <w:p w14:paraId="4A83CAEC" w14:textId="77777777" w:rsidR="005F2F8C" w:rsidRDefault="005F2F8C" w:rsidP="00D554F0">
            <w:pPr>
              <w:spacing w:after="0" w:line="240" w:lineRule="auto"/>
              <w:jc w:val="both"/>
              <w:rPr>
                <w:b/>
              </w:rPr>
            </w:pPr>
          </w:p>
          <w:p w14:paraId="3D0CA3FD" w14:textId="77777777" w:rsidR="005F2F8C" w:rsidRPr="008B3FAA" w:rsidRDefault="005F2F8C" w:rsidP="00D554F0">
            <w:pPr>
              <w:spacing w:after="0" w:line="240" w:lineRule="auto"/>
              <w:jc w:val="both"/>
              <w:rPr>
                <w:b/>
              </w:rPr>
            </w:pPr>
            <w:r w:rsidRPr="008B3FAA">
              <w:rPr>
                <w:b/>
              </w:rPr>
              <w:t>Otec</w:t>
            </w:r>
          </w:p>
          <w:p w14:paraId="28FBFC1A" w14:textId="77777777" w:rsidR="005F2F8C" w:rsidRDefault="005F2F8C" w:rsidP="00D554F0">
            <w:pPr>
              <w:spacing w:after="0" w:line="240" w:lineRule="auto"/>
              <w:jc w:val="both"/>
              <w:rPr>
                <w:rFonts w:cs="PF DinDisplay Pro Light"/>
                <w:color w:val="000000"/>
              </w:rPr>
            </w:pPr>
            <w:r>
              <w:t xml:space="preserve">Souhlasíš se stěhováním, pomůže vám zabezpečit rodinu, ale abys mohl své povolání vykonávat i v zahraničí, budeš muset složit jazykové zkoušky a obstarat si několik osvědčení. České certifikáty totiž místní zaměstnavatelé neuznávají, je třeba mít mezinárodní. To znamená, že budeš muset znovu studovat – aspoň to, co je v tvém oboru v zahraničí jiné se musíš doučit. A dokud si vše neobstaráš, tak budeš muset dělat nějakou jinou práci – nejspíš hůře placenou, náročnější. Rodinný přítel Ti navíc vyprávěl, že když pracoval </w:t>
            </w:r>
            <w:r>
              <w:rPr>
                <w:rFonts w:cs="PF DinDisplay Pro Light"/>
                <w:color w:val="000000"/>
              </w:rPr>
              <w:t>on v zahraničí, tak občas zažíval os místních lidí</w:t>
            </w:r>
            <w:r w:rsidRPr="008B3FAA">
              <w:rPr>
                <w:rFonts w:cs="PF DinDisplay Pro Light"/>
                <w:color w:val="000000"/>
              </w:rPr>
              <w:t xml:space="preserve"> nedůvěru, </w:t>
            </w:r>
            <w:r>
              <w:rPr>
                <w:rFonts w:cs="PF DinDisplay Pro Light"/>
                <w:color w:val="000000"/>
              </w:rPr>
              <w:t xml:space="preserve">potkával se s </w:t>
            </w:r>
            <w:r w:rsidRPr="008B3FAA">
              <w:rPr>
                <w:rFonts w:cs="PF DinDisplay Pro Light"/>
                <w:color w:val="000000"/>
              </w:rPr>
              <w:t xml:space="preserve">předsudky a podobně. Někteří </w:t>
            </w:r>
            <w:r>
              <w:rPr>
                <w:rFonts w:cs="PF DinDisplay Pro Light"/>
                <w:color w:val="000000"/>
              </w:rPr>
              <w:t xml:space="preserve">lidé prý </w:t>
            </w:r>
            <w:r w:rsidRPr="008B3FAA">
              <w:rPr>
                <w:rFonts w:cs="PF DinDisplay Pro Light"/>
                <w:color w:val="000000"/>
              </w:rPr>
              <w:t>tvrdili, že jim Češi a Poláci berou práci, že jsou nevychovaní, neumí pořádně anglicky a nemají snahu se jazyk naučit. Když se bavil s kamarády na ulici česky, tak na ně několikrát místní mládež pokřikov</w:t>
            </w:r>
            <w:r>
              <w:rPr>
                <w:rFonts w:cs="PF DinDisplay Pro Light"/>
                <w:color w:val="000000"/>
              </w:rPr>
              <w:t>ala, ať se vrátí, odkud přišli. K</w:t>
            </w:r>
            <w:r w:rsidRPr="008B3FAA">
              <w:rPr>
                <w:rFonts w:cs="PF DinDisplay Pro Light"/>
                <w:color w:val="000000"/>
              </w:rPr>
              <w:t>dyž šel jednou s kamarády na večeři do restaurace, tak jim řekli, že mají soukromou akci a poslali je pryč. Přitom to ne</w:t>
            </w:r>
            <w:r>
              <w:rPr>
                <w:rFonts w:cs="PF DinDisplay Pro Light"/>
                <w:color w:val="000000"/>
              </w:rPr>
              <w:t>byla pravda, ve skutečnosti je do</w:t>
            </w:r>
            <w:r w:rsidRPr="008B3FAA">
              <w:rPr>
                <w:rFonts w:cs="PF DinDisplay Pro Light"/>
                <w:color w:val="000000"/>
              </w:rPr>
              <w:t> restauraci nechtěli</w:t>
            </w:r>
            <w:r>
              <w:rPr>
                <w:rFonts w:cs="PF DinDisplay Pro Light"/>
                <w:color w:val="000000"/>
              </w:rPr>
              <w:t xml:space="preserve"> pustit</w:t>
            </w:r>
            <w:r w:rsidRPr="008B3FAA">
              <w:rPr>
                <w:rFonts w:cs="PF DinDisplay Pro Light"/>
                <w:color w:val="000000"/>
              </w:rPr>
              <w:t xml:space="preserve"> – </w:t>
            </w:r>
            <w:r>
              <w:rPr>
                <w:rFonts w:cs="PF DinDisplay Pro Light"/>
                <w:color w:val="000000"/>
              </w:rPr>
              <w:t xml:space="preserve">později totiž </w:t>
            </w:r>
            <w:r w:rsidRPr="008B3FAA">
              <w:rPr>
                <w:rFonts w:cs="PF DinDisplay Pro Light"/>
                <w:color w:val="000000"/>
              </w:rPr>
              <w:t>vyšlo najevo, že prý se tam nedávno poprali tři čeští a slovenští kluci a majitel od té doby raději nechce obsluhovat hosty z „východní Evropy“</w:t>
            </w:r>
            <w:r>
              <w:rPr>
                <w:rFonts w:cs="PF DinDisplay Pro Light"/>
                <w:color w:val="000000"/>
              </w:rPr>
              <w:t>, protože prý moc pijí a pak jsou agresivní</w:t>
            </w:r>
            <w:r w:rsidRPr="008B3FAA">
              <w:rPr>
                <w:rFonts w:cs="PF DinDisplay Pro Light"/>
                <w:color w:val="000000"/>
              </w:rPr>
              <w:t xml:space="preserve">. </w:t>
            </w:r>
          </w:p>
          <w:p w14:paraId="66032718" w14:textId="77777777" w:rsidR="005F2F8C" w:rsidRDefault="005F2F8C" w:rsidP="00D554F0">
            <w:pPr>
              <w:spacing w:after="0" w:line="240" w:lineRule="auto"/>
              <w:jc w:val="both"/>
              <w:rPr>
                <w:rFonts w:cs="PF DinDisplay Pro Light"/>
                <w:color w:val="000000"/>
              </w:rPr>
            </w:pPr>
            <w:r>
              <w:rPr>
                <w:rFonts w:cs="PF DinDisplay Pro Light"/>
                <w:color w:val="000000"/>
              </w:rPr>
              <w:t>Máš obavy a d</w:t>
            </w:r>
            <w:r w:rsidRPr="008B3FAA">
              <w:rPr>
                <w:rFonts w:cs="PF DinDisplay Pro Light"/>
                <w:color w:val="000000"/>
              </w:rPr>
              <w:t xml:space="preserve">oufáš, že vám se podobné situace vyhnou. Že rychle najdete </w:t>
            </w:r>
            <w:r>
              <w:rPr>
                <w:rFonts w:cs="PF DinDisplay Pro Light"/>
                <w:color w:val="000000"/>
              </w:rPr>
              <w:t xml:space="preserve">aspoň </w:t>
            </w:r>
            <w:r w:rsidRPr="008B3FAA">
              <w:rPr>
                <w:rFonts w:cs="PF DinDisplay Pro Light"/>
                <w:color w:val="000000"/>
              </w:rPr>
              <w:t>nějaké přátele, že budete vycházet se sousedy a lidmi v okolí. Přemýšlíš, jak na to.</w:t>
            </w:r>
          </w:p>
          <w:p w14:paraId="21FF9FA8" w14:textId="77777777" w:rsidR="005F2F8C" w:rsidRPr="008B3FAA" w:rsidRDefault="005F2F8C" w:rsidP="00D554F0">
            <w:pPr>
              <w:spacing w:after="0" w:line="240" w:lineRule="auto"/>
              <w:jc w:val="both"/>
              <w:rPr>
                <w:rFonts w:cs="PF DinDisplay Pro Light"/>
                <w:color w:val="000000"/>
              </w:rPr>
            </w:pPr>
          </w:p>
        </w:tc>
      </w:tr>
    </w:tbl>
    <w:p w14:paraId="273E6A17" w14:textId="77777777" w:rsidR="005F2F8C" w:rsidRDefault="005F2F8C" w:rsidP="005F2F8C">
      <w:pPr>
        <w:spacing w:after="0" w:line="240" w:lineRule="auto"/>
        <w:jc w:val="both"/>
      </w:pPr>
    </w:p>
    <w:p w14:paraId="2078CD13" w14:textId="77777777" w:rsidR="005F2F8C" w:rsidRDefault="005F2F8C" w:rsidP="005F2F8C">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F2F8C" w:rsidRPr="008B3FAA" w14:paraId="3E9DA5B3" w14:textId="77777777" w:rsidTr="00D554F0">
        <w:tc>
          <w:tcPr>
            <w:tcW w:w="9212" w:type="dxa"/>
            <w:shd w:val="clear" w:color="auto" w:fill="auto"/>
          </w:tcPr>
          <w:p w14:paraId="556007C6" w14:textId="77777777" w:rsidR="005F2F8C" w:rsidRDefault="005F2F8C" w:rsidP="00D554F0">
            <w:pPr>
              <w:spacing w:after="0" w:line="240" w:lineRule="auto"/>
              <w:jc w:val="both"/>
              <w:rPr>
                <w:b/>
              </w:rPr>
            </w:pPr>
            <w:bookmarkStart w:id="0" w:name="_GoBack" w:colFirst="1" w:colLast="1"/>
          </w:p>
          <w:p w14:paraId="601727C5" w14:textId="77777777" w:rsidR="005F2F8C" w:rsidRPr="008B3FAA" w:rsidRDefault="005F2F8C" w:rsidP="00D554F0">
            <w:pPr>
              <w:spacing w:after="0" w:line="240" w:lineRule="auto"/>
              <w:jc w:val="both"/>
              <w:rPr>
                <w:b/>
              </w:rPr>
            </w:pPr>
            <w:r w:rsidRPr="008B3FAA">
              <w:rPr>
                <w:b/>
              </w:rPr>
              <w:t>Syn</w:t>
            </w:r>
          </w:p>
          <w:p w14:paraId="69BE24FB" w14:textId="0A138669" w:rsidR="005F2F8C" w:rsidRDefault="005F2F8C" w:rsidP="00D554F0">
            <w:pPr>
              <w:spacing w:after="0" w:line="240" w:lineRule="auto"/>
              <w:jc w:val="both"/>
            </w:pPr>
            <w:r>
              <w:t>Uznáváš, že začátky budou těžké, ale věříš, že stěhování do zahraničí je velká příležitost. Vzpomínáš, že když do vaší školy začala chodit holka z Koreje, tak se o ní všichni zajímali, učitelé se postarali, aby měla v každém předmětu někoho, kdo jí bude moci pomáhat, kdyby nerozuměla. Spousta lidí byla zvědavá, jak se žije v zemi, odkud přišla, takže kolem sebe měla spoustu lidí, ukazovali si s ní navzájem fotky, pouštěli hudbu a videa, nechávali si napsat své jméno v korejštině... Takže Kim rychle zapadla a naučila se česky, kromě toho, že umí korejsky a anglicky. Teď jí nabídli možnost studovat v zahraniční a Ty si říkáš, že něco podobného by mohlo čekat i Tebe  - získal bys rozhled, nové známé. Na střední škole, kam bys v zahraničí mohl chodit, navíc prý mají výborný filmový kroužek – mohl by ses do něj zapojit, naučit se pracovat s kamerou a když ti to půjde, tak později třeba studovat na vysněné filmové škole v zahraničí. Navíc jsi chtěl vždycky cestovat, poznat svět.</w:t>
            </w:r>
          </w:p>
        </w:tc>
      </w:tr>
      <w:bookmarkEnd w:id="0"/>
      <w:tr w:rsidR="005F2F8C" w:rsidRPr="008B3FAA" w14:paraId="399727C1" w14:textId="77777777" w:rsidTr="00D554F0">
        <w:tc>
          <w:tcPr>
            <w:tcW w:w="9212" w:type="dxa"/>
            <w:shd w:val="clear" w:color="auto" w:fill="auto"/>
          </w:tcPr>
          <w:p w14:paraId="2A182E7B" w14:textId="77777777" w:rsidR="007D2EF8" w:rsidRDefault="007D2EF8" w:rsidP="00D554F0">
            <w:pPr>
              <w:spacing w:after="0" w:line="240" w:lineRule="auto"/>
              <w:jc w:val="both"/>
              <w:rPr>
                <w:b/>
              </w:rPr>
            </w:pPr>
          </w:p>
          <w:p w14:paraId="008F63AA" w14:textId="77777777" w:rsidR="005F2F8C" w:rsidRPr="008B3FAA" w:rsidRDefault="005F2F8C" w:rsidP="00D554F0">
            <w:pPr>
              <w:spacing w:after="0" w:line="240" w:lineRule="auto"/>
              <w:jc w:val="both"/>
              <w:rPr>
                <w:b/>
              </w:rPr>
            </w:pPr>
            <w:r w:rsidRPr="008B3FAA">
              <w:rPr>
                <w:b/>
              </w:rPr>
              <w:t>Dcera</w:t>
            </w:r>
          </w:p>
          <w:p w14:paraId="17EF2AE8" w14:textId="77777777" w:rsidR="005F2F8C" w:rsidRDefault="005F2F8C" w:rsidP="00D554F0">
            <w:pPr>
              <w:spacing w:after="0" w:line="240" w:lineRule="auto"/>
              <w:jc w:val="both"/>
            </w:pPr>
            <w:r>
              <w:t>Chodíš do sedmé třídy a stěhování se obáváš – v nové zemi budeš muset jít do nové školy. Učíš se sice anglicky, ale zatím se moc nedomluvíš. Začátky budou těžké, bojíš se, že nebudeš rozumět, nebudeš nikoho znát. Co když tratíš všechny kamarády, protože oni zůstanou doma a Ty se odstěhuješ do ciziny... Pamatuješ si, jak začal do vedlejší třídy chodit kluk z Rumunska a někteří se mu posmívali, nadávali mu, v lepším případě si ho nevšímali. Čeština mu vůbec nešla, a tak raději moc nemluvil a držel se stranou. Jeho rodiče ho nakonec raději dali do jiné školy. Bojíš se, že dopadneš stejně.</w:t>
            </w:r>
          </w:p>
          <w:p w14:paraId="4D4DB7F6" w14:textId="77777777" w:rsidR="005F2F8C" w:rsidRDefault="005F2F8C" w:rsidP="00D554F0">
            <w:pPr>
              <w:spacing w:after="0" w:line="240" w:lineRule="auto"/>
            </w:pPr>
          </w:p>
        </w:tc>
      </w:tr>
      <w:tr w:rsidR="005F2F8C" w:rsidRPr="008B3FAA" w14:paraId="4376E4D4" w14:textId="77777777" w:rsidTr="00D554F0">
        <w:tc>
          <w:tcPr>
            <w:tcW w:w="9212" w:type="dxa"/>
            <w:shd w:val="clear" w:color="auto" w:fill="auto"/>
          </w:tcPr>
          <w:p w14:paraId="76DCEEED" w14:textId="77777777" w:rsidR="005F2F8C" w:rsidRDefault="005F2F8C" w:rsidP="00D554F0">
            <w:pPr>
              <w:spacing w:after="0" w:line="240" w:lineRule="auto"/>
              <w:jc w:val="both"/>
              <w:rPr>
                <w:rFonts w:cs="PF DinDisplay Pro Light"/>
                <w:b/>
                <w:color w:val="000000"/>
              </w:rPr>
            </w:pPr>
          </w:p>
          <w:p w14:paraId="14C6F5CF" w14:textId="77777777" w:rsidR="005F2F8C" w:rsidRPr="008B3FAA" w:rsidRDefault="005F2F8C" w:rsidP="00D554F0">
            <w:pPr>
              <w:spacing w:after="0" w:line="240" w:lineRule="auto"/>
              <w:jc w:val="both"/>
              <w:rPr>
                <w:rFonts w:cs="PF DinDisplay Pro Light"/>
                <w:b/>
                <w:color w:val="000000"/>
              </w:rPr>
            </w:pPr>
            <w:r w:rsidRPr="008B3FAA">
              <w:rPr>
                <w:rFonts w:cs="PF DinDisplay Pro Light"/>
                <w:b/>
                <w:color w:val="000000"/>
              </w:rPr>
              <w:t>Dědeček</w:t>
            </w:r>
          </w:p>
          <w:p w14:paraId="2FD0B57B" w14:textId="77777777" w:rsidR="005F2F8C" w:rsidRPr="008B3FAA" w:rsidRDefault="005F2F8C" w:rsidP="00D554F0">
            <w:pPr>
              <w:spacing w:after="0" w:line="240" w:lineRule="auto"/>
              <w:jc w:val="both"/>
              <w:rPr>
                <w:rFonts w:cs="PF DinDisplay Pro Light"/>
                <w:color w:val="000000"/>
              </w:rPr>
            </w:pPr>
            <w:r w:rsidRPr="008B3FAA">
              <w:rPr>
                <w:rFonts w:cs="PF DinDisplay Pro Light"/>
                <w:color w:val="000000"/>
              </w:rPr>
              <w:t xml:space="preserve">Stěhovat se moc nechceš. Celý život jsi žil v České republice a stěhování do úplně jiné země je velká změna. Neumíš jazyk a ve Tvém věku se už hůře učí, bojíš se, že nebudeš nikomu rozumět. Navíc se stěhujete do města, budeš muset opustit svou zahrádku a nevíš, co tak budeš celé dny dělat. Pravděpodobně se Ti ale zlepší zdraví – bydlíte teď v průmyslovém regionu, </w:t>
            </w:r>
            <w:r>
              <w:rPr>
                <w:rFonts w:cs="PF DinDisplay Pro Light"/>
                <w:color w:val="000000"/>
              </w:rPr>
              <w:t>kolem jsou továrny a ovzduší je často znečištěné</w:t>
            </w:r>
            <w:r w:rsidRPr="008B3FAA">
              <w:rPr>
                <w:rFonts w:cs="PF DinDisplay Pro Light"/>
                <w:color w:val="000000"/>
              </w:rPr>
              <w:t>. Vnoučata jsou často nemocné a Ty sám máš vážné problémy s průdu</w:t>
            </w:r>
            <w:r>
              <w:rPr>
                <w:rFonts w:cs="PF DinDisplay Pro Light"/>
                <w:color w:val="000000"/>
              </w:rPr>
              <w:t>škami. V zahraničí, kam s rodinou</w:t>
            </w:r>
            <w:r w:rsidRPr="008B3FAA">
              <w:rPr>
                <w:rFonts w:cs="PF DinDisplay Pro Light"/>
                <w:color w:val="000000"/>
              </w:rPr>
              <w:t xml:space="preserve"> plánuje stěhovat, je velm</w:t>
            </w:r>
            <w:r>
              <w:rPr>
                <w:rFonts w:cs="PF DinDisplay Pro Light"/>
                <w:color w:val="000000"/>
              </w:rPr>
              <w:t>i čistý vzduch a krásná příroda -</w:t>
            </w:r>
            <w:r w:rsidRPr="008B3FAA">
              <w:rPr>
                <w:rFonts w:cs="PF DinDisplay Pro Light"/>
                <w:color w:val="000000"/>
              </w:rPr>
              <w:t xml:space="preserve"> nedaleko je moře, takže Tvůj zdravotní stav by se mohl o dost zlepšit. Ale co když budeš potřebovat do nemocnice? Jak je to tam se zdravotním pojištěním, budeš mít nárok na ošetření a léky? Nebudou moc drahé?</w:t>
            </w:r>
            <w:r>
              <w:rPr>
                <w:rFonts w:cs="PF DinDisplay Pro Light"/>
                <w:color w:val="000000"/>
              </w:rPr>
              <w:t xml:space="preserve"> A jak by ses v nemocnici s doktorem domluvil?</w:t>
            </w:r>
          </w:p>
          <w:p w14:paraId="74CEFAC2" w14:textId="77777777" w:rsidR="005F2F8C" w:rsidRPr="008D0D37" w:rsidRDefault="005F2F8C" w:rsidP="00D554F0">
            <w:pPr>
              <w:spacing w:after="0" w:line="240" w:lineRule="auto"/>
              <w:jc w:val="both"/>
            </w:pPr>
          </w:p>
        </w:tc>
      </w:tr>
    </w:tbl>
    <w:p w14:paraId="433578B3" w14:textId="77777777" w:rsidR="005F2F8C" w:rsidRDefault="005F2F8C" w:rsidP="005F2F8C">
      <w:pPr>
        <w:spacing w:after="0" w:line="240" w:lineRule="auto"/>
        <w:jc w:val="both"/>
        <w:rPr>
          <w:rFonts w:cs="PF DinDisplay Pro Light"/>
          <w:color w:val="000000"/>
        </w:rPr>
      </w:pPr>
    </w:p>
    <w:p w14:paraId="75644324" w14:textId="77777777" w:rsidR="005F2F8C" w:rsidRDefault="005F2F8C" w:rsidP="005F2F8C">
      <w:pPr>
        <w:pStyle w:val="Podtitul"/>
        <w:rPr>
          <w:lang w:val="en-US"/>
        </w:rPr>
      </w:pPr>
    </w:p>
    <w:p w14:paraId="2270AD4C" w14:textId="77777777" w:rsidR="005F2F8C" w:rsidRPr="006970FC" w:rsidRDefault="005F2F8C" w:rsidP="005F2F8C">
      <w:pPr>
        <w:rPr>
          <w:lang w:val="en-US"/>
        </w:rPr>
      </w:pPr>
    </w:p>
    <w:p w14:paraId="57B501C4" w14:textId="77777777" w:rsidR="005F2F8C" w:rsidRPr="008B3FAA" w:rsidRDefault="005F2F8C" w:rsidP="005F2F8C">
      <w:pPr>
        <w:rPr>
          <w:rFonts w:cs="PF DinDisplay Pro Light"/>
          <w:b/>
          <w:i/>
          <w:color w:val="000000"/>
        </w:rPr>
      </w:pPr>
      <w:r w:rsidRPr="008B3FAA">
        <w:rPr>
          <w:rFonts w:cs="PF DinDisplay Pro Light"/>
          <w:b/>
          <w:i/>
          <w:color w:val="000000"/>
        </w:rPr>
        <w:t>Stručný popis rolí</w:t>
      </w:r>
      <w:r>
        <w:rPr>
          <w:rFonts w:cs="PF DinDisplay Pro Light"/>
          <w:b/>
          <w:i/>
          <w:color w:val="000000"/>
        </w:rPr>
        <w:t xml:space="preserve"> (pro lektora)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7980"/>
      </w:tblGrid>
      <w:tr w:rsidR="005F2F8C" w14:paraId="7A1F7ED8" w14:textId="77777777" w:rsidTr="00D554F0">
        <w:tc>
          <w:tcPr>
            <w:tcW w:w="959" w:type="dxa"/>
            <w:shd w:val="clear" w:color="auto" w:fill="auto"/>
          </w:tcPr>
          <w:p w14:paraId="5611AF24" w14:textId="77777777" w:rsidR="005F2F8C" w:rsidRDefault="005F2F8C" w:rsidP="00D554F0">
            <w:pPr>
              <w:spacing w:after="0" w:line="240" w:lineRule="auto"/>
              <w:rPr>
                <w:b/>
              </w:rPr>
            </w:pPr>
          </w:p>
          <w:p w14:paraId="7F78EA57" w14:textId="77777777" w:rsidR="005F2F8C" w:rsidRPr="008D0D37" w:rsidRDefault="005F2F8C" w:rsidP="00D554F0">
            <w:pPr>
              <w:spacing w:after="0" w:line="240" w:lineRule="auto"/>
              <w:rPr>
                <w:b/>
              </w:rPr>
            </w:pPr>
            <w:r w:rsidRPr="008D0D37">
              <w:rPr>
                <w:b/>
              </w:rPr>
              <w:t>Matka</w:t>
            </w:r>
          </w:p>
        </w:tc>
        <w:tc>
          <w:tcPr>
            <w:tcW w:w="8329" w:type="dxa"/>
            <w:shd w:val="clear" w:color="auto" w:fill="auto"/>
          </w:tcPr>
          <w:p w14:paraId="5CC30BE2" w14:textId="77777777" w:rsidR="005F2F8C" w:rsidRDefault="005F2F8C" w:rsidP="00D554F0">
            <w:pPr>
              <w:spacing w:after="0" w:line="240" w:lineRule="auto"/>
            </w:pPr>
          </w:p>
          <w:p w14:paraId="41ABB5BE" w14:textId="77777777" w:rsidR="005F2F8C" w:rsidRDefault="005F2F8C" w:rsidP="00D554F0">
            <w:pPr>
              <w:spacing w:after="0" w:line="240" w:lineRule="auto"/>
            </w:pPr>
            <w:r>
              <w:t>M</w:t>
            </w:r>
            <w:r w:rsidRPr="00FF0EDB">
              <w:t>ěla by lepší pracovní uplatnění a rodina by se dostala z finanční tísně</w:t>
            </w:r>
            <w:r>
              <w:t>.</w:t>
            </w:r>
          </w:p>
          <w:p w14:paraId="73680F4A" w14:textId="77777777" w:rsidR="005F2F8C" w:rsidRDefault="005F2F8C" w:rsidP="00D554F0">
            <w:pPr>
              <w:spacing w:after="0" w:line="240" w:lineRule="auto"/>
            </w:pPr>
          </w:p>
        </w:tc>
      </w:tr>
      <w:tr w:rsidR="005F2F8C" w14:paraId="2F65E7A7" w14:textId="77777777" w:rsidTr="00D554F0">
        <w:tc>
          <w:tcPr>
            <w:tcW w:w="959" w:type="dxa"/>
            <w:shd w:val="clear" w:color="auto" w:fill="auto"/>
          </w:tcPr>
          <w:p w14:paraId="25521324" w14:textId="77777777" w:rsidR="005F2F8C" w:rsidRDefault="005F2F8C" w:rsidP="00D554F0">
            <w:pPr>
              <w:spacing w:after="0" w:line="240" w:lineRule="auto"/>
              <w:rPr>
                <w:b/>
              </w:rPr>
            </w:pPr>
          </w:p>
          <w:p w14:paraId="58B50A7E" w14:textId="77777777" w:rsidR="005F2F8C" w:rsidRPr="008D0D37" w:rsidRDefault="005F2F8C" w:rsidP="00D554F0">
            <w:pPr>
              <w:spacing w:after="0" w:line="240" w:lineRule="auto"/>
              <w:rPr>
                <w:b/>
              </w:rPr>
            </w:pPr>
            <w:r w:rsidRPr="008D0D37">
              <w:rPr>
                <w:b/>
              </w:rPr>
              <w:t>Otec</w:t>
            </w:r>
          </w:p>
        </w:tc>
        <w:tc>
          <w:tcPr>
            <w:tcW w:w="8329" w:type="dxa"/>
            <w:shd w:val="clear" w:color="auto" w:fill="auto"/>
          </w:tcPr>
          <w:p w14:paraId="34606961" w14:textId="77777777" w:rsidR="005F2F8C" w:rsidRDefault="005F2F8C" w:rsidP="00D554F0">
            <w:pPr>
              <w:spacing w:after="0" w:line="240" w:lineRule="auto"/>
            </w:pPr>
          </w:p>
          <w:p w14:paraId="71B76D66" w14:textId="77777777" w:rsidR="005F2F8C" w:rsidRDefault="005F2F8C" w:rsidP="00D554F0">
            <w:pPr>
              <w:spacing w:after="0" w:line="240" w:lineRule="auto"/>
            </w:pPr>
            <w:r>
              <w:t>M</w:t>
            </w:r>
            <w:r w:rsidRPr="00FF0EDB">
              <w:t xml:space="preserve">usel by podstoupit jazykové </w:t>
            </w:r>
            <w:r>
              <w:t xml:space="preserve">a technické </w:t>
            </w:r>
            <w:r w:rsidRPr="00FF0EDB">
              <w:t>zkoušky</w:t>
            </w:r>
            <w:r>
              <w:t>,</w:t>
            </w:r>
            <w:r w:rsidRPr="00FF0EDB">
              <w:t xml:space="preserve"> aby mohl dále dělat své povolání</w:t>
            </w:r>
            <w:r>
              <w:t>.</w:t>
            </w:r>
          </w:p>
          <w:p w14:paraId="24ECE6FB" w14:textId="77777777" w:rsidR="005F2F8C" w:rsidRDefault="005F2F8C" w:rsidP="00D554F0">
            <w:pPr>
              <w:spacing w:after="0" w:line="240" w:lineRule="auto"/>
            </w:pPr>
          </w:p>
        </w:tc>
      </w:tr>
      <w:tr w:rsidR="005F2F8C" w14:paraId="20827990" w14:textId="77777777" w:rsidTr="00D554F0">
        <w:tc>
          <w:tcPr>
            <w:tcW w:w="959" w:type="dxa"/>
            <w:shd w:val="clear" w:color="auto" w:fill="auto"/>
          </w:tcPr>
          <w:p w14:paraId="7374BB8B" w14:textId="77777777" w:rsidR="005F2F8C" w:rsidRDefault="005F2F8C" w:rsidP="00D554F0">
            <w:pPr>
              <w:spacing w:after="0" w:line="240" w:lineRule="auto"/>
              <w:rPr>
                <w:b/>
              </w:rPr>
            </w:pPr>
          </w:p>
          <w:p w14:paraId="604BC771" w14:textId="77777777" w:rsidR="005F2F8C" w:rsidRPr="008D0D37" w:rsidRDefault="005F2F8C" w:rsidP="00D554F0">
            <w:pPr>
              <w:spacing w:after="0" w:line="240" w:lineRule="auto"/>
              <w:rPr>
                <w:b/>
              </w:rPr>
            </w:pPr>
            <w:r w:rsidRPr="008D0D37">
              <w:rPr>
                <w:b/>
              </w:rPr>
              <w:t>Syn</w:t>
            </w:r>
          </w:p>
        </w:tc>
        <w:tc>
          <w:tcPr>
            <w:tcW w:w="8329" w:type="dxa"/>
            <w:shd w:val="clear" w:color="auto" w:fill="auto"/>
          </w:tcPr>
          <w:p w14:paraId="562F354F" w14:textId="77777777" w:rsidR="005F2F8C" w:rsidRDefault="005F2F8C" w:rsidP="00D554F0">
            <w:pPr>
              <w:spacing w:after="0" w:line="240" w:lineRule="auto"/>
            </w:pPr>
          </w:p>
          <w:p w14:paraId="6C1CE9D1" w14:textId="77777777" w:rsidR="005F2F8C" w:rsidRDefault="005F2F8C" w:rsidP="00D554F0">
            <w:pPr>
              <w:spacing w:after="0" w:line="240" w:lineRule="auto"/>
            </w:pPr>
            <w:r>
              <w:t>Mohl</w:t>
            </w:r>
            <w:r w:rsidRPr="00FF0EDB">
              <w:t xml:space="preserve"> by studovat na vysněné škole, získat rozh</w:t>
            </w:r>
            <w:r>
              <w:t>led a nové známé, chtěl by</w:t>
            </w:r>
            <w:r w:rsidRPr="00FF0EDB">
              <w:t xml:space="preserve"> cestovat</w:t>
            </w:r>
            <w:r>
              <w:t>.</w:t>
            </w:r>
          </w:p>
          <w:p w14:paraId="2C42FA20" w14:textId="77777777" w:rsidR="005F2F8C" w:rsidRDefault="005F2F8C" w:rsidP="00D554F0">
            <w:pPr>
              <w:spacing w:after="0" w:line="240" w:lineRule="auto"/>
            </w:pPr>
          </w:p>
        </w:tc>
      </w:tr>
      <w:tr w:rsidR="005F2F8C" w14:paraId="34B96731" w14:textId="77777777" w:rsidTr="00D554F0">
        <w:tc>
          <w:tcPr>
            <w:tcW w:w="959" w:type="dxa"/>
            <w:shd w:val="clear" w:color="auto" w:fill="auto"/>
          </w:tcPr>
          <w:p w14:paraId="487E5E48" w14:textId="77777777" w:rsidR="005F2F8C" w:rsidRDefault="005F2F8C" w:rsidP="00D554F0">
            <w:pPr>
              <w:spacing w:after="0" w:line="240" w:lineRule="auto"/>
              <w:rPr>
                <w:b/>
              </w:rPr>
            </w:pPr>
          </w:p>
          <w:p w14:paraId="32F3C93F" w14:textId="77777777" w:rsidR="005F2F8C" w:rsidRPr="008D0D37" w:rsidRDefault="005F2F8C" w:rsidP="00D554F0">
            <w:pPr>
              <w:spacing w:after="0" w:line="240" w:lineRule="auto"/>
              <w:rPr>
                <w:b/>
              </w:rPr>
            </w:pPr>
            <w:r w:rsidRPr="008D0D37">
              <w:rPr>
                <w:b/>
              </w:rPr>
              <w:t>Dcera</w:t>
            </w:r>
          </w:p>
        </w:tc>
        <w:tc>
          <w:tcPr>
            <w:tcW w:w="8329" w:type="dxa"/>
            <w:shd w:val="clear" w:color="auto" w:fill="auto"/>
          </w:tcPr>
          <w:p w14:paraId="4D7C4E9A" w14:textId="77777777" w:rsidR="005F2F8C" w:rsidRDefault="005F2F8C" w:rsidP="00D554F0">
            <w:pPr>
              <w:spacing w:after="0" w:line="240" w:lineRule="auto"/>
            </w:pPr>
          </w:p>
          <w:p w14:paraId="34E0462F" w14:textId="77777777" w:rsidR="005F2F8C" w:rsidRDefault="005F2F8C" w:rsidP="00D554F0">
            <w:pPr>
              <w:spacing w:after="0" w:line="240" w:lineRule="auto"/>
            </w:pPr>
            <w:r>
              <w:t>O</w:t>
            </w:r>
            <w:r w:rsidRPr="00FF0EDB">
              <w:t>bává se, že si v cizině nenajde kama</w:t>
            </w:r>
            <w:r>
              <w:t>rády, že v nové škole nezapadne.</w:t>
            </w:r>
          </w:p>
          <w:p w14:paraId="1AF1438E" w14:textId="77777777" w:rsidR="005F2F8C" w:rsidRDefault="005F2F8C" w:rsidP="00D554F0">
            <w:pPr>
              <w:spacing w:after="0" w:line="240" w:lineRule="auto"/>
            </w:pPr>
          </w:p>
        </w:tc>
      </w:tr>
      <w:tr w:rsidR="005F2F8C" w14:paraId="5BC4B75D" w14:textId="77777777" w:rsidTr="00D554F0">
        <w:tc>
          <w:tcPr>
            <w:tcW w:w="959" w:type="dxa"/>
            <w:shd w:val="clear" w:color="auto" w:fill="auto"/>
          </w:tcPr>
          <w:p w14:paraId="47B89D04" w14:textId="77777777" w:rsidR="005F2F8C" w:rsidRDefault="005F2F8C" w:rsidP="00D554F0">
            <w:pPr>
              <w:spacing w:after="0" w:line="240" w:lineRule="auto"/>
              <w:rPr>
                <w:b/>
              </w:rPr>
            </w:pPr>
          </w:p>
          <w:p w14:paraId="106C709B" w14:textId="77777777" w:rsidR="005F2F8C" w:rsidRPr="008D0D37" w:rsidRDefault="005F2F8C" w:rsidP="00D554F0">
            <w:pPr>
              <w:spacing w:after="0" w:line="240" w:lineRule="auto"/>
              <w:rPr>
                <w:b/>
              </w:rPr>
            </w:pPr>
            <w:r w:rsidRPr="008D0D37">
              <w:rPr>
                <w:b/>
              </w:rPr>
              <w:t>Dědeček</w:t>
            </w:r>
          </w:p>
        </w:tc>
        <w:tc>
          <w:tcPr>
            <w:tcW w:w="8329" w:type="dxa"/>
            <w:shd w:val="clear" w:color="auto" w:fill="auto"/>
          </w:tcPr>
          <w:p w14:paraId="2B28AF18" w14:textId="77777777" w:rsidR="005F2F8C" w:rsidRDefault="005F2F8C" w:rsidP="00D554F0">
            <w:pPr>
              <w:spacing w:after="0" w:line="240" w:lineRule="auto"/>
            </w:pPr>
          </w:p>
          <w:p w14:paraId="52D1FBD1" w14:textId="77777777" w:rsidR="005F2F8C" w:rsidRDefault="005F2F8C" w:rsidP="00D554F0">
            <w:pPr>
              <w:spacing w:after="0" w:line="240" w:lineRule="auto"/>
            </w:pPr>
            <w:r>
              <w:t>N</w:t>
            </w:r>
            <w:r w:rsidRPr="00FF0EDB">
              <w:t>ezná cizí jazyk, žil celý život na jednom místě a bojí se</w:t>
            </w:r>
            <w:r>
              <w:t xml:space="preserve"> takto velké</w:t>
            </w:r>
            <w:r w:rsidRPr="00FF0EDB">
              <w:t xml:space="preserve"> změn</w:t>
            </w:r>
            <w:r>
              <w:t>y.</w:t>
            </w:r>
          </w:p>
          <w:p w14:paraId="5CB6616F" w14:textId="77777777" w:rsidR="005F2F8C" w:rsidRDefault="005F2F8C" w:rsidP="00D554F0">
            <w:pPr>
              <w:spacing w:after="0" w:line="240" w:lineRule="auto"/>
            </w:pPr>
          </w:p>
        </w:tc>
      </w:tr>
      <w:tr w:rsidR="005F2F8C" w14:paraId="195B39A5" w14:textId="77777777" w:rsidTr="00D554F0">
        <w:tc>
          <w:tcPr>
            <w:tcW w:w="959" w:type="dxa"/>
            <w:shd w:val="clear" w:color="auto" w:fill="auto"/>
          </w:tcPr>
          <w:p w14:paraId="24BB5509" w14:textId="77777777" w:rsidR="005F2F8C" w:rsidRDefault="005F2F8C" w:rsidP="00D554F0">
            <w:pPr>
              <w:spacing w:after="0" w:line="240" w:lineRule="auto"/>
              <w:rPr>
                <w:b/>
              </w:rPr>
            </w:pPr>
          </w:p>
          <w:p w14:paraId="41BA037A" w14:textId="77777777" w:rsidR="005F2F8C" w:rsidRPr="008D0D37" w:rsidRDefault="005F2F8C" w:rsidP="00D554F0">
            <w:pPr>
              <w:spacing w:after="0" w:line="240" w:lineRule="auto"/>
              <w:rPr>
                <w:b/>
              </w:rPr>
            </w:pPr>
            <w:r w:rsidRPr="008D0D37">
              <w:rPr>
                <w:b/>
              </w:rPr>
              <w:t>Pozorovatel</w:t>
            </w:r>
          </w:p>
        </w:tc>
        <w:tc>
          <w:tcPr>
            <w:tcW w:w="8329" w:type="dxa"/>
            <w:shd w:val="clear" w:color="auto" w:fill="auto"/>
          </w:tcPr>
          <w:p w14:paraId="1824248F" w14:textId="77777777" w:rsidR="005F2F8C" w:rsidRDefault="005F2F8C" w:rsidP="00D554F0">
            <w:pPr>
              <w:spacing w:after="0" w:line="240" w:lineRule="auto"/>
            </w:pPr>
          </w:p>
          <w:p w14:paraId="3D9B2F22" w14:textId="77777777" w:rsidR="005F2F8C" w:rsidRDefault="005F2F8C" w:rsidP="00D554F0">
            <w:pPr>
              <w:spacing w:after="0" w:line="240" w:lineRule="auto"/>
            </w:pPr>
            <w:r>
              <w:t>Z</w:t>
            </w:r>
            <w:r w:rsidRPr="00FF0EDB">
              <w:t>apisuje proces</w:t>
            </w:r>
            <w:r>
              <w:t xml:space="preserve"> debaty</w:t>
            </w:r>
            <w:r w:rsidRPr="00FF0EDB">
              <w:t>, argumenty, reakce</w:t>
            </w:r>
            <w:r>
              <w:t>. N</w:t>
            </w:r>
            <w:r w:rsidRPr="00FF0EDB">
              <w:t>a konci debatu shrne.</w:t>
            </w:r>
          </w:p>
          <w:p w14:paraId="056BF323" w14:textId="77777777" w:rsidR="005F2F8C" w:rsidRDefault="005F2F8C" w:rsidP="00D554F0">
            <w:pPr>
              <w:spacing w:after="0" w:line="240" w:lineRule="auto"/>
            </w:pPr>
          </w:p>
        </w:tc>
      </w:tr>
    </w:tbl>
    <w:p w14:paraId="5BBF1DB2" w14:textId="77777777" w:rsidR="005F2F8C" w:rsidRDefault="005F2F8C" w:rsidP="005F2F8C">
      <w:pPr>
        <w:spacing w:after="0" w:line="240" w:lineRule="auto"/>
      </w:pPr>
    </w:p>
    <w:p w14:paraId="4DE31CB1" w14:textId="77777777" w:rsidR="005F2F8C" w:rsidRDefault="005F2F8C" w:rsidP="005F2F8C"/>
    <w:p w14:paraId="1CD082C7" w14:textId="77777777" w:rsidR="00236374" w:rsidRDefault="000C56A1"/>
    <w:sectPr w:rsidR="0023637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FA7AD" w14:textId="77777777" w:rsidR="000C56A1" w:rsidRDefault="000C56A1" w:rsidP="007D2EF8">
      <w:pPr>
        <w:spacing w:after="0" w:line="240" w:lineRule="auto"/>
      </w:pPr>
      <w:r>
        <w:separator/>
      </w:r>
    </w:p>
  </w:endnote>
  <w:endnote w:type="continuationSeparator" w:id="0">
    <w:p w14:paraId="27BC555F" w14:textId="77777777" w:rsidR="000C56A1" w:rsidRDefault="000C56A1" w:rsidP="007D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F DinDisplay Pro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11923" w14:textId="378FECC3" w:rsidR="007D2EF8" w:rsidRDefault="007D2EF8" w:rsidP="007D2EF8">
    <w:pPr>
      <w:pStyle w:val="Zpat"/>
      <w:jc w:val="center"/>
    </w:pPr>
    <w:r w:rsidRPr="00676E69">
      <w:rPr>
        <w:i/>
        <w:sz w:val="20"/>
        <w:szCs w:val="20"/>
      </w:rPr>
      <w:t xml:space="preserve">Metodické materiály vznikly v rámci projektu Na </w:t>
    </w:r>
    <w:proofErr w:type="gramStart"/>
    <w:r w:rsidRPr="00676E69">
      <w:rPr>
        <w:i/>
        <w:sz w:val="20"/>
        <w:szCs w:val="20"/>
      </w:rPr>
      <w:t>cestě..., realizovaného</w:t>
    </w:r>
    <w:proofErr w:type="gramEnd"/>
    <w:r w:rsidRPr="00676E69">
      <w:rPr>
        <w:i/>
        <w:sz w:val="20"/>
        <w:szCs w:val="20"/>
      </w:rPr>
      <w:t xml:space="preserve"> vzdělávací orga</w:t>
    </w:r>
    <w:r>
      <w:rPr>
        <w:i/>
        <w:sz w:val="20"/>
        <w:szCs w:val="20"/>
      </w:rPr>
      <w:t xml:space="preserve">nizací ARPOK, o. p. s., v letech </w:t>
    </w:r>
    <w:r w:rsidRPr="00676E69">
      <w:rPr>
        <w:i/>
        <w:sz w:val="20"/>
        <w:szCs w:val="20"/>
      </w:rPr>
      <w:t xml:space="preserve">2016–2018 za finanční podpory České rozvojové agentury a Ministerstva zahraničních věcí ČR v rámci Programu zahraniční rozvojové spolupráce. </w:t>
    </w:r>
    <w:r>
      <w:rPr>
        <w: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5B0C8" w14:textId="77777777" w:rsidR="000C56A1" w:rsidRDefault="000C56A1" w:rsidP="007D2EF8">
      <w:pPr>
        <w:spacing w:after="0" w:line="240" w:lineRule="auto"/>
      </w:pPr>
      <w:r>
        <w:separator/>
      </w:r>
    </w:p>
  </w:footnote>
  <w:footnote w:type="continuationSeparator" w:id="0">
    <w:p w14:paraId="1ACC0C32" w14:textId="77777777" w:rsidR="000C56A1" w:rsidRDefault="000C56A1" w:rsidP="007D2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B9D88" w14:textId="770D6BCA" w:rsidR="007D2EF8" w:rsidRDefault="007D2EF8">
    <w:pPr>
      <w:pStyle w:val="Zhlav"/>
    </w:pPr>
    <w:r>
      <w:rPr>
        <w:noProof/>
      </w:rPr>
      <w:drawing>
        <wp:anchor distT="0" distB="0" distL="114300" distR="114300" simplePos="0" relativeHeight="251661312" behindDoc="0" locked="0" layoutInCell="1" allowOverlap="1" wp14:anchorId="046C2801" wp14:editId="58ED1D77">
          <wp:simplePos x="0" y="0"/>
          <wp:positionH relativeFrom="column">
            <wp:posOffset>4253230</wp:posOffset>
          </wp:positionH>
          <wp:positionV relativeFrom="paragraph">
            <wp:posOffset>-325755</wp:posOffset>
          </wp:positionV>
          <wp:extent cx="2015490" cy="717550"/>
          <wp:effectExtent l="0" t="0" r="3810" b="635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5490" cy="717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9E97BBE" wp14:editId="03634CCB">
          <wp:simplePos x="0" y="0"/>
          <wp:positionH relativeFrom="column">
            <wp:posOffset>-284480</wp:posOffset>
          </wp:positionH>
          <wp:positionV relativeFrom="paragraph">
            <wp:posOffset>-325755</wp:posOffset>
          </wp:positionV>
          <wp:extent cx="962025" cy="775970"/>
          <wp:effectExtent l="0" t="0" r="9525" b="508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pok_color-0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2025" cy="775970"/>
                  </a:xfrm>
                  <a:prstGeom prst="rect">
                    <a:avLst/>
                  </a:prstGeom>
                </pic:spPr>
              </pic:pic>
            </a:graphicData>
          </a:graphic>
          <wp14:sizeRelH relativeFrom="page">
            <wp14:pctWidth>0</wp14:pctWidth>
          </wp14:sizeRelH>
          <wp14:sizeRelV relativeFrom="page">
            <wp14:pctHeight>0</wp14:pctHeight>
          </wp14:sizeRelV>
        </wp:anchor>
      </w:drawing>
    </w:r>
  </w:p>
  <w:p w14:paraId="6BF65F1D" w14:textId="5A4A7F95" w:rsidR="007D2EF8" w:rsidRDefault="007D2EF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8C"/>
    <w:rsid w:val="000C56A1"/>
    <w:rsid w:val="0033462E"/>
    <w:rsid w:val="005F2F8C"/>
    <w:rsid w:val="00685F10"/>
    <w:rsid w:val="007D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F8C"/>
    <w:pPr>
      <w:spacing w:after="200" w:line="276" w:lineRule="auto"/>
    </w:pPr>
    <w:rPr>
      <w:rFonts w:ascii="Calibri" w:eastAsia="Calibri" w:hAnsi="Calibri" w:cs="Times New Roman"/>
      <w:sz w:val="22"/>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5F2F8C"/>
    <w:pPr>
      <w:spacing w:after="60"/>
      <w:jc w:val="center"/>
      <w:outlineLvl w:val="1"/>
    </w:pPr>
    <w:rPr>
      <w:rFonts w:ascii="Cambria" w:eastAsia="Times New Roman" w:hAnsi="Cambria"/>
      <w:sz w:val="24"/>
      <w:szCs w:val="24"/>
    </w:rPr>
  </w:style>
  <w:style w:type="character" w:customStyle="1" w:styleId="PodtitulChar">
    <w:name w:val="Podtitul Char"/>
    <w:basedOn w:val="Standardnpsmoodstavce"/>
    <w:link w:val="Podtitul"/>
    <w:uiPriority w:val="11"/>
    <w:rsid w:val="005F2F8C"/>
    <w:rPr>
      <w:rFonts w:ascii="Cambria" w:eastAsia="Times New Roman" w:hAnsi="Cambria" w:cs="Times New Roman"/>
      <w:lang w:val="cs-CZ"/>
    </w:rPr>
  </w:style>
  <w:style w:type="paragraph" w:styleId="Zhlav">
    <w:name w:val="header"/>
    <w:basedOn w:val="Normln"/>
    <w:link w:val="ZhlavChar"/>
    <w:uiPriority w:val="99"/>
    <w:unhideWhenUsed/>
    <w:rsid w:val="007D2E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2EF8"/>
    <w:rPr>
      <w:rFonts w:ascii="Calibri" w:eastAsia="Calibri" w:hAnsi="Calibri" w:cs="Times New Roman"/>
      <w:sz w:val="22"/>
      <w:szCs w:val="22"/>
      <w:lang w:val="cs-CZ"/>
    </w:rPr>
  </w:style>
  <w:style w:type="paragraph" w:styleId="Zpat">
    <w:name w:val="footer"/>
    <w:basedOn w:val="Normln"/>
    <w:link w:val="ZpatChar"/>
    <w:uiPriority w:val="99"/>
    <w:unhideWhenUsed/>
    <w:rsid w:val="007D2EF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2EF8"/>
    <w:rPr>
      <w:rFonts w:ascii="Calibri" w:eastAsia="Calibri" w:hAnsi="Calibri" w:cs="Times New Roman"/>
      <w:sz w:val="22"/>
      <w:szCs w:val="22"/>
      <w:lang w:val="cs-CZ"/>
    </w:rPr>
  </w:style>
  <w:style w:type="paragraph" w:styleId="Textbubliny">
    <w:name w:val="Balloon Text"/>
    <w:basedOn w:val="Normln"/>
    <w:link w:val="TextbublinyChar"/>
    <w:uiPriority w:val="99"/>
    <w:semiHidden/>
    <w:unhideWhenUsed/>
    <w:rsid w:val="007D2E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2EF8"/>
    <w:rPr>
      <w:rFonts w:ascii="Tahoma" w:eastAsia="Calibri" w:hAnsi="Tahoma" w:cs="Tahoma"/>
      <w:sz w:val="16"/>
      <w:szCs w:val="16"/>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F8C"/>
    <w:pPr>
      <w:spacing w:after="200" w:line="276" w:lineRule="auto"/>
    </w:pPr>
    <w:rPr>
      <w:rFonts w:ascii="Calibri" w:eastAsia="Calibri" w:hAnsi="Calibri" w:cs="Times New Roman"/>
      <w:sz w:val="22"/>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5F2F8C"/>
    <w:pPr>
      <w:spacing w:after="60"/>
      <w:jc w:val="center"/>
      <w:outlineLvl w:val="1"/>
    </w:pPr>
    <w:rPr>
      <w:rFonts w:ascii="Cambria" w:eastAsia="Times New Roman" w:hAnsi="Cambria"/>
      <w:sz w:val="24"/>
      <w:szCs w:val="24"/>
    </w:rPr>
  </w:style>
  <w:style w:type="character" w:customStyle="1" w:styleId="PodtitulChar">
    <w:name w:val="Podtitul Char"/>
    <w:basedOn w:val="Standardnpsmoodstavce"/>
    <w:link w:val="Podtitul"/>
    <w:uiPriority w:val="11"/>
    <w:rsid w:val="005F2F8C"/>
    <w:rPr>
      <w:rFonts w:ascii="Cambria" w:eastAsia="Times New Roman" w:hAnsi="Cambria" w:cs="Times New Roman"/>
      <w:lang w:val="cs-CZ"/>
    </w:rPr>
  </w:style>
  <w:style w:type="paragraph" w:styleId="Zhlav">
    <w:name w:val="header"/>
    <w:basedOn w:val="Normln"/>
    <w:link w:val="ZhlavChar"/>
    <w:uiPriority w:val="99"/>
    <w:unhideWhenUsed/>
    <w:rsid w:val="007D2E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2EF8"/>
    <w:rPr>
      <w:rFonts w:ascii="Calibri" w:eastAsia="Calibri" w:hAnsi="Calibri" w:cs="Times New Roman"/>
      <w:sz w:val="22"/>
      <w:szCs w:val="22"/>
      <w:lang w:val="cs-CZ"/>
    </w:rPr>
  </w:style>
  <w:style w:type="paragraph" w:styleId="Zpat">
    <w:name w:val="footer"/>
    <w:basedOn w:val="Normln"/>
    <w:link w:val="ZpatChar"/>
    <w:uiPriority w:val="99"/>
    <w:unhideWhenUsed/>
    <w:rsid w:val="007D2EF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2EF8"/>
    <w:rPr>
      <w:rFonts w:ascii="Calibri" w:eastAsia="Calibri" w:hAnsi="Calibri" w:cs="Times New Roman"/>
      <w:sz w:val="22"/>
      <w:szCs w:val="22"/>
      <w:lang w:val="cs-CZ"/>
    </w:rPr>
  </w:style>
  <w:style w:type="paragraph" w:styleId="Textbubliny">
    <w:name w:val="Balloon Text"/>
    <w:basedOn w:val="Normln"/>
    <w:link w:val="TextbublinyChar"/>
    <w:uiPriority w:val="99"/>
    <w:semiHidden/>
    <w:unhideWhenUsed/>
    <w:rsid w:val="007D2E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2EF8"/>
    <w:rPr>
      <w:rFonts w:ascii="Tahoma" w:eastAsia="Calibri"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818</Words>
  <Characters>4832</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Svajgrova</dc:creator>
  <cp:keywords/>
  <dc:description/>
  <cp:lastModifiedBy>Uživatel systému Windows</cp:lastModifiedBy>
  <cp:revision>2</cp:revision>
  <dcterms:created xsi:type="dcterms:W3CDTF">2018-02-20T13:11:00Z</dcterms:created>
  <dcterms:modified xsi:type="dcterms:W3CDTF">2018-05-22T09:13:00Z</dcterms:modified>
</cp:coreProperties>
</file>