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-407"/>
        <w:tblW w:w="12724" w:type="dxa"/>
        <w:tblLayout w:type="fixed"/>
        <w:tblLook w:val="04A0" w:firstRow="1" w:lastRow="0" w:firstColumn="1" w:lastColumn="0" w:noHBand="0" w:noVBand="1"/>
      </w:tblPr>
      <w:tblGrid>
        <w:gridCol w:w="611"/>
        <w:gridCol w:w="3642"/>
        <w:gridCol w:w="1384"/>
        <w:gridCol w:w="1026"/>
        <w:gridCol w:w="1100"/>
        <w:gridCol w:w="850"/>
        <w:gridCol w:w="743"/>
        <w:gridCol w:w="1276"/>
        <w:gridCol w:w="958"/>
        <w:gridCol w:w="1134"/>
      </w:tblGrid>
      <w:tr w:rsidR="00E25396" w:rsidRPr="005174E4" w:rsidTr="00E25396">
        <w:trPr>
          <w:trHeight w:val="300"/>
        </w:trPr>
        <w:tc>
          <w:tcPr>
            <w:tcW w:w="611" w:type="dxa"/>
            <w:noWrap/>
            <w:hideMark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42" w:type="dxa"/>
            <w:noWrap/>
            <w:hideMark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Sukhbataar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026" w:type="dxa"/>
            <w:noWrap/>
          </w:tcPr>
          <w:p w:rsidR="00E25396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Ruslana</w:t>
            </w:r>
          </w:p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když přišla</w:t>
            </w:r>
          </w:p>
        </w:tc>
        <w:tc>
          <w:tcPr>
            <w:tcW w:w="1100" w:type="dxa"/>
            <w:noWrap/>
          </w:tcPr>
          <w:p w:rsidR="00E25396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Ruslana </w:t>
            </w:r>
          </w:p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trvalý pobyt</w:t>
            </w:r>
          </w:p>
        </w:tc>
        <w:tc>
          <w:tcPr>
            <w:tcW w:w="85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Eliška</w:t>
            </w: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Nabil</w:t>
            </w: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Kelmende</w:t>
            </w:r>
            <w:proofErr w:type="spellEnd"/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Hanna</w:t>
            </w:r>
            <w:proofErr w:type="spellEnd"/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Heléne</w:t>
            </w:r>
            <w:bookmarkStart w:id="0" w:name="_GoBack"/>
            <w:bookmarkEnd w:id="0"/>
          </w:p>
        </w:tc>
      </w:tr>
      <w:tr w:rsidR="00E25396" w:rsidRPr="005174E4" w:rsidTr="00E25396">
        <w:trPr>
          <w:trHeight w:val="3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642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růkaz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totožnosti (např. občanský průkaz)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EB78AC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EB78AC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EB78AC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EB78AC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EB78AC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EB78AC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3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642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pas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</w:tr>
      <w:tr w:rsidR="00E25396" w:rsidRPr="005174E4" w:rsidTr="00E25396">
        <w:trPr>
          <w:trHeight w:val="3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642" w:type="dxa"/>
            <w:noWrap/>
          </w:tcPr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vízum (povolení ke vstupu </w:t>
            </w:r>
          </w:p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a území státu)</w:t>
            </w:r>
          </w:p>
        </w:tc>
        <w:tc>
          <w:tcPr>
            <w:tcW w:w="1384" w:type="dxa"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</w:tr>
      <w:tr w:rsidR="00E25396" w:rsidRPr="005174E4" w:rsidTr="00E25396">
        <w:trPr>
          <w:trHeight w:val="3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642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povolení k 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pobytu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6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642" w:type="dxa"/>
          </w:tcPr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dostatečné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 </w:t>
            </w:r>
          </w:p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finanční prostředky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</w:p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doloženo 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např. výpis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em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účtu </w:t>
            </w:r>
          </w:p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(p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osuzuje se, zda je cizinec </w:t>
            </w:r>
          </w:p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ze svých příjmů </w:t>
            </w:r>
          </w:p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schopen vyžít)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599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642" w:type="dxa"/>
          </w:tcPr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zajištěné ubytování</w:t>
            </w:r>
          </w:p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např. nájemní smlouvu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267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642" w:type="dxa"/>
          </w:tcPr>
          <w:p w:rsidR="00E25396" w:rsidRPr="00AA6BBA" w:rsidRDefault="00E25396" w:rsidP="009254E9">
            <w:pPr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pracovní povolení</w:t>
            </w:r>
            <w:r w:rsidRPr="00AA6BBA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3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642" w:type="dxa"/>
            <w:noWrap/>
          </w:tcPr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zajištěnou práci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např. 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zvací dopis </w:t>
            </w:r>
          </w:p>
          <w:p w:rsidR="00E25396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 zaměstnavatele </w:t>
            </w:r>
          </w:p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či uzavřenou pracovní smlouvu*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33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642" w:type="dxa"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doklad o dosaženém vzdělání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3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642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výpis z trestního rejstříku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3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3642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zkoušku z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 znalosti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jazyka</w:t>
            </w:r>
          </w:p>
        </w:tc>
        <w:tc>
          <w:tcPr>
            <w:tcW w:w="138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5396" w:rsidRPr="005174E4" w:rsidTr="00E25396">
        <w:trPr>
          <w:trHeight w:val="300"/>
        </w:trPr>
        <w:tc>
          <w:tcPr>
            <w:tcW w:w="611" w:type="dxa"/>
            <w:noWrap/>
          </w:tcPr>
          <w:p w:rsidR="00E25396" w:rsidRPr="005174E4" w:rsidRDefault="00E25396" w:rsidP="009254E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3642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uzavřené komerční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zdravotní pojištění</w:t>
            </w:r>
          </w:p>
        </w:tc>
        <w:tc>
          <w:tcPr>
            <w:tcW w:w="1384" w:type="dxa"/>
            <w:noWrap/>
          </w:tcPr>
          <w:p w:rsidR="00E25396" w:rsidRPr="00247994" w:rsidRDefault="00E25396" w:rsidP="009254E9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  <w:tc>
          <w:tcPr>
            <w:tcW w:w="102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3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8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noWrap/>
          </w:tcPr>
          <w:p w:rsidR="00E25396" w:rsidRPr="005174E4" w:rsidRDefault="00E25396" w:rsidP="009254E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630B1" w:rsidRPr="00BC17C0" w:rsidRDefault="009630B1" w:rsidP="00BC17C0"/>
    <w:sectPr w:rsidR="009630B1" w:rsidRPr="00BC17C0" w:rsidSect="00096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ED" w:rsidRDefault="00D328ED" w:rsidP="00625D20">
      <w:r>
        <w:separator/>
      </w:r>
    </w:p>
  </w:endnote>
  <w:endnote w:type="continuationSeparator" w:id="0">
    <w:p w:rsidR="00D328ED" w:rsidRDefault="00D328ED" w:rsidP="006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C0" w:rsidRPr="00BC17C0" w:rsidRDefault="00BC17C0" w:rsidP="00BC17C0">
    <w:pPr>
      <w:pStyle w:val="Zpat"/>
      <w:jc w:val="center"/>
      <w:rPr>
        <w:i/>
        <w:sz w:val="20"/>
        <w:szCs w:val="20"/>
      </w:rPr>
    </w:pPr>
    <w:r w:rsidRPr="00BC17C0">
      <w:rPr>
        <w:i/>
        <w:sz w:val="20"/>
        <w:szCs w:val="20"/>
      </w:rPr>
      <w:t xml:space="preserve">Metodické materiály vznikly v rámci projektu Na </w:t>
    </w:r>
    <w:proofErr w:type="gramStart"/>
    <w:r w:rsidRPr="00BC17C0">
      <w:rPr>
        <w:i/>
        <w:sz w:val="20"/>
        <w:szCs w:val="20"/>
      </w:rPr>
      <w:t>cestě..., realizovaného</w:t>
    </w:r>
    <w:proofErr w:type="gramEnd"/>
    <w:r w:rsidRPr="00BC17C0">
      <w:rPr>
        <w:i/>
        <w:sz w:val="20"/>
        <w:szCs w:val="20"/>
      </w:rPr>
      <w:t xml:space="preserve"> vzdělávací organizací ARPOK, o. p. s., v letech 2016–2018 za finanční podpory České rozvojové agentury a Ministerstva zahraničních věcí ČR v rámci Programu zahraniční rozvojové spolupráce.</w:t>
    </w:r>
  </w:p>
  <w:p w:rsidR="00BC17C0" w:rsidRDefault="00BC17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ED" w:rsidRDefault="00D328ED" w:rsidP="00625D20">
      <w:r>
        <w:separator/>
      </w:r>
    </w:p>
  </w:footnote>
  <w:footnote w:type="continuationSeparator" w:id="0">
    <w:p w:rsidR="00D328ED" w:rsidRDefault="00D328ED" w:rsidP="0062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20" w:rsidRDefault="00625D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30E2A" wp14:editId="730331BA">
          <wp:simplePos x="0" y="0"/>
          <wp:positionH relativeFrom="column">
            <wp:posOffset>7567930</wp:posOffset>
          </wp:positionH>
          <wp:positionV relativeFrom="paragraph">
            <wp:posOffset>-363855</wp:posOffset>
          </wp:positionV>
          <wp:extent cx="2015797" cy="717705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797" cy="71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C97AFEB" wp14:editId="4244B43F">
          <wp:simplePos x="0" y="0"/>
          <wp:positionH relativeFrom="column">
            <wp:posOffset>-480695</wp:posOffset>
          </wp:positionH>
          <wp:positionV relativeFrom="paragraph">
            <wp:posOffset>-363855</wp:posOffset>
          </wp:positionV>
          <wp:extent cx="962025" cy="776575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2" cy="78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CFE"/>
    <w:multiLevelType w:val="multilevel"/>
    <w:tmpl w:val="D0E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C"/>
    <w:rsid w:val="00046CF3"/>
    <w:rsid w:val="00062DB2"/>
    <w:rsid w:val="00096C61"/>
    <w:rsid w:val="00151E01"/>
    <w:rsid w:val="0043079D"/>
    <w:rsid w:val="005A7C82"/>
    <w:rsid w:val="00625D20"/>
    <w:rsid w:val="0071720C"/>
    <w:rsid w:val="00872D23"/>
    <w:rsid w:val="008E35AD"/>
    <w:rsid w:val="009630B1"/>
    <w:rsid w:val="009848E5"/>
    <w:rsid w:val="00B5755C"/>
    <w:rsid w:val="00BC17C0"/>
    <w:rsid w:val="00C24C1B"/>
    <w:rsid w:val="00C776EE"/>
    <w:rsid w:val="00D328ED"/>
    <w:rsid w:val="00E25396"/>
    <w:rsid w:val="00E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53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53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Arpok</dc:creator>
  <cp:lastModifiedBy>Arpok</cp:lastModifiedBy>
  <cp:revision>2</cp:revision>
  <dcterms:created xsi:type="dcterms:W3CDTF">2018-04-11T09:25:00Z</dcterms:created>
  <dcterms:modified xsi:type="dcterms:W3CDTF">2018-04-11T09:25:00Z</dcterms:modified>
</cp:coreProperties>
</file>