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A7F" w:rsidRPr="00B817DE" w:rsidRDefault="00E16A7F" w:rsidP="00E16A7F">
      <w:pPr>
        <w:pStyle w:val="Default"/>
        <w:spacing w:line="276" w:lineRule="auto"/>
        <w:rPr>
          <w:rStyle w:val="Zvraznn"/>
          <w:rFonts w:cs="Arial"/>
          <w:b/>
          <w:i w:val="0"/>
          <w:color w:val="auto"/>
          <w:sz w:val="22"/>
          <w:szCs w:val="22"/>
          <w:shd w:val="clear" w:color="auto" w:fill="FFFFFF"/>
        </w:rPr>
      </w:pPr>
      <w:r w:rsidRPr="00B817DE">
        <w:rPr>
          <w:rStyle w:val="Zvraznn"/>
          <w:rFonts w:cs="Arial"/>
          <w:b/>
          <w:i w:val="0"/>
          <w:color w:val="auto"/>
          <w:sz w:val="22"/>
          <w:szCs w:val="22"/>
          <w:shd w:val="clear" w:color="auto" w:fill="FFFFFF"/>
        </w:rPr>
        <w:t xml:space="preserve">1 </w:t>
      </w:r>
      <w:proofErr w:type="spellStart"/>
      <w:r w:rsidRPr="00B817DE">
        <w:rPr>
          <w:rStyle w:val="Zvraznn"/>
          <w:rFonts w:cs="Arial"/>
          <w:b/>
          <w:i w:val="0"/>
          <w:color w:val="auto"/>
          <w:sz w:val="22"/>
          <w:szCs w:val="22"/>
          <w:shd w:val="clear" w:color="auto" w:fill="FFFFFF"/>
        </w:rPr>
        <w:t>Sukhbaatar</w:t>
      </w:r>
      <w:proofErr w:type="spellEnd"/>
      <w:r w:rsidRPr="00B817DE">
        <w:rPr>
          <w:rStyle w:val="Zvraznn"/>
          <w:rFonts w:cs="Arial"/>
          <w:b/>
          <w:i w:val="0"/>
          <w:color w:val="auto"/>
          <w:sz w:val="22"/>
          <w:szCs w:val="22"/>
          <w:shd w:val="clear" w:color="auto" w:fill="FFFFFF"/>
        </w:rPr>
        <w:t xml:space="preserve"> </w:t>
      </w:r>
    </w:p>
    <w:p w:rsidR="00E16A7F" w:rsidRPr="00B817DE" w:rsidRDefault="00E16A7F" w:rsidP="00E16A7F">
      <w:pPr>
        <w:pStyle w:val="Default"/>
        <w:spacing w:line="276" w:lineRule="auto"/>
        <w:jc w:val="both"/>
        <w:rPr>
          <w:rStyle w:val="Zvraznn"/>
          <w:rFonts w:cs="Arial"/>
          <w:i w:val="0"/>
          <w:color w:val="auto"/>
          <w:sz w:val="22"/>
          <w:szCs w:val="22"/>
          <w:shd w:val="clear" w:color="auto" w:fill="FFFFFF"/>
        </w:rPr>
      </w:pPr>
      <w:proofErr w:type="spellStart"/>
      <w:r w:rsidRPr="00B817DE">
        <w:rPr>
          <w:rStyle w:val="Zvraznn"/>
          <w:rFonts w:cs="Arial"/>
          <w:i w:val="0"/>
          <w:color w:val="auto"/>
          <w:sz w:val="22"/>
          <w:szCs w:val="22"/>
          <w:shd w:val="clear" w:color="auto" w:fill="FFFFFF"/>
        </w:rPr>
        <w:t>Sukhbaatar</w:t>
      </w:r>
      <w:proofErr w:type="spellEnd"/>
      <w:r w:rsidRPr="00B817DE">
        <w:rPr>
          <w:rStyle w:val="Zvraznn"/>
          <w:rFonts w:cs="Arial"/>
          <w:i w:val="0"/>
          <w:color w:val="auto"/>
          <w:sz w:val="22"/>
          <w:szCs w:val="22"/>
          <w:shd w:val="clear" w:color="auto" w:fill="FFFFFF"/>
        </w:rPr>
        <w:t xml:space="preserve"> je mladý muž z </w:t>
      </w:r>
      <w:r w:rsidRPr="00B817DE">
        <w:rPr>
          <w:rStyle w:val="Zvraznn"/>
          <w:rFonts w:cs="Arial"/>
          <w:b/>
          <w:i w:val="0"/>
          <w:color w:val="auto"/>
          <w:sz w:val="22"/>
          <w:szCs w:val="22"/>
          <w:shd w:val="clear" w:color="auto" w:fill="FFFFFF"/>
        </w:rPr>
        <w:t>Mongolska</w:t>
      </w:r>
      <w:r w:rsidRPr="00B817DE">
        <w:rPr>
          <w:rStyle w:val="Zvraznn"/>
          <w:rFonts w:cs="Arial"/>
          <w:i w:val="0"/>
          <w:color w:val="auto"/>
          <w:sz w:val="22"/>
          <w:szCs w:val="22"/>
          <w:shd w:val="clear" w:color="auto" w:fill="FFFFFF"/>
        </w:rPr>
        <w:t xml:space="preserve">, který se nechal zlákat nabídkou </w:t>
      </w:r>
      <w:r w:rsidRPr="00B817DE">
        <w:rPr>
          <w:rStyle w:val="Zvraznn"/>
          <w:rFonts w:cs="Arial"/>
          <w:b/>
          <w:i w:val="0"/>
          <w:color w:val="auto"/>
          <w:sz w:val="22"/>
          <w:szCs w:val="22"/>
          <w:shd w:val="clear" w:color="auto" w:fill="FFFFFF"/>
        </w:rPr>
        <w:t>práce v továrně v České republice</w:t>
      </w:r>
      <w:r w:rsidRPr="00B817DE">
        <w:rPr>
          <w:rStyle w:val="Zvraznn"/>
          <w:rFonts w:cs="Arial"/>
          <w:i w:val="0"/>
          <w:color w:val="auto"/>
          <w:sz w:val="22"/>
          <w:szCs w:val="22"/>
          <w:shd w:val="clear" w:color="auto" w:fill="FFFFFF"/>
        </w:rPr>
        <w:t xml:space="preserve">. Práce v zahraničí znamenala </w:t>
      </w:r>
      <w:r w:rsidRPr="00B817DE">
        <w:rPr>
          <w:rStyle w:val="Zvraznn"/>
          <w:rFonts w:cs="Arial"/>
          <w:b/>
          <w:i w:val="0"/>
          <w:color w:val="auto"/>
          <w:sz w:val="22"/>
          <w:szCs w:val="22"/>
          <w:shd w:val="clear" w:color="auto" w:fill="FFFFFF"/>
        </w:rPr>
        <w:t>výdělek</w:t>
      </w:r>
      <w:r w:rsidRPr="00B817DE">
        <w:rPr>
          <w:rStyle w:val="Zvraznn"/>
          <w:rFonts w:cs="Arial"/>
          <w:i w:val="0"/>
          <w:color w:val="auto"/>
          <w:sz w:val="22"/>
          <w:szCs w:val="22"/>
          <w:shd w:val="clear" w:color="auto" w:fill="FFFFFF"/>
        </w:rPr>
        <w:t xml:space="preserve"> v Mongolsku nedosažitelný. Pracovní agentura, která nabízela zprostředkování práce, se zavázala, že zajistí všechny potřebné dokumenty, pracovní místo i ubytování. Na vysoké poplatky za zprostředkování práce, které agentura požadovala, si musel vypůjčit od příbuzných. Zprostředkovatelé jej ale ujišťovali, že na splacení dluhu si v Česku vydělá během několika měsíců. </w:t>
      </w:r>
    </w:p>
    <w:p w:rsidR="00E16A7F" w:rsidRPr="00B817DE" w:rsidRDefault="00E16A7F" w:rsidP="00E16A7F">
      <w:pPr>
        <w:pStyle w:val="Default"/>
        <w:spacing w:line="276" w:lineRule="auto"/>
        <w:jc w:val="both"/>
        <w:rPr>
          <w:rStyle w:val="Zvraznn"/>
          <w:rFonts w:cs="Arial"/>
          <w:i w:val="0"/>
          <w:color w:val="auto"/>
          <w:sz w:val="22"/>
          <w:szCs w:val="22"/>
          <w:shd w:val="clear" w:color="auto" w:fill="FFFFFF"/>
        </w:rPr>
      </w:pPr>
      <w:r w:rsidRPr="00B817DE">
        <w:rPr>
          <w:rStyle w:val="Zvraznn"/>
          <w:rFonts w:cs="Arial"/>
          <w:i w:val="0"/>
          <w:color w:val="auto"/>
          <w:sz w:val="22"/>
          <w:szCs w:val="22"/>
          <w:shd w:val="clear" w:color="auto" w:fill="FFFFFF"/>
        </w:rPr>
        <w:t xml:space="preserve">Krátce po příjezdu se však ukázalo, že skutečnost se od slibů výrazně liší. Náročná práce, přesčasy a velmi špatné podmínky na ubytovně byly pouze první z mnoha nemilých překvapení. Když se po měsíci musel </w:t>
      </w:r>
      <w:r w:rsidRPr="00B817DE">
        <w:rPr>
          <w:rStyle w:val="Zvraznn"/>
          <w:rFonts w:cs="Arial"/>
          <w:b/>
          <w:i w:val="0"/>
          <w:color w:val="auto"/>
          <w:sz w:val="22"/>
          <w:szCs w:val="22"/>
          <w:shd w:val="clear" w:color="auto" w:fill="FFFFFF"/>
        </w:rPr>
        <w:t>přestěhovat na jinou ubytovnu</w:t>
      </w:r>
      <w:r w:rsidRPr="00B817DE">
        <w:rPr>
          <w:rStyle w:val="Zvraznn"/>
          <w:rFonts w:cs="Arial"/>
          <w:i w:val="0"/>
          <w:color w:val="auto"/>
          <w:sz w:val="22"/>
          <w:szCs w:val="22"/>
          <w:shd w:val="clear" w:color="auto" w:fill="FFFFFF"/>
        </w:rPr>
        <w:t xml:space="preserve">, netušil, že se jedná o podvodné jednání ze strany zprostředkovatelů práce. Nikdo z nich mu neřekl, </w:t>
      </w:r>
      <w:r w:rsidRPr="00B817DE">
        <w:rPr>
          <w:rStyle w:val="Zvraznn"/>
          <w:rFonts w:cs="Arial"/>
          <w:b/>
          <w:i w:val="0"/>
          <w:color w:val="auto"/>
          <w:sz w:val="22"/>
          <w:szCs w:val="22"/>
          <w:shd w:val="clear" w:color="auto" w:fill="FFFFFF"/>
        </w:rPr>
        <w:t>že změnu ubytování musí nahlásit na příslušném úřadě, jinak se jeho pobyt v ČR stane nelegálním</w:t>
      </w:r>
      <w:r w:rsidRPr="00B817DE">
        <w:rPr>
          <w:rStyle w:val="Zvraznn"/>
          <w:rFonts w:cs="Arial"/>
          <w:i w:val="0"/>
          <w:color w:val="auto"/>
          <w:sz w:val="22"/>
          <w:szCs w:val="22"/>
          <w:shd w:val="clear" w:color="auto" w:fill="FFFFFF"/>
        </w:rPr>
        <w:t xml:space="preserve">. Když se to dozvěděl, bylo již na nápravu pozdě. Z práce v továrně musel odejít a pracovníci zprostředkovatelské agentury jej donutili přijmout </w:t>
      </w:r>
      <w:r w:rsidRPr="00B817DE">
        <w:rPr>
          <w:rStyle w:val="Zvraznn"/>
          <w:rFonts w:cs="Arial"/>
          <w:b/>
          <w:i w:val="0"/>
          <w:color w:val="auto"/>
          <w:sz w:val="22"/>
          <w:szCs w:val="22"/>
          <w:shd w:val="clear" w:color="auto" w:fill="FFFFFF"/>
        </w:rPr>
        <w:t>jinou práci – na černo, za poloviční mzdu</w:t>
      </w:r>
      <w:r w:rsidRPr="00B817DE">
        <w:rPr>
          <w:rStyle w:val="Zvraznn"/>
          <w:rFonts w:cs="Arial"/>
          <w:i w:val="0"/>
          <w:color w:val="auto"/>
          <w:sz w:val="22"/>
          <w:szCs w:val="22"/>
          <w:shd w:val="clear" w:color="auto" w:fill="FFFFFF"/>
        </w:rPr>
        <w:t xml:space="preserve">. Cenu za ubytovnu mu zvýšili, takže mu z platu na konci měsíce skoro nic nezbylo. O splácení dluhu nemůže být ani řeč. Protože ale nezná češtinu, je odkázaný na to, co mu kdo poradí, nebo přeloží – a na policii jít nechce, bojí se, že jej jako migranta a pracovníka, který je v zemi nelegálně, </w:t>
      </w:r>
      <w:r w:rsidRPr="00B817DE">
        <w:rPr>
          <w:rStyle w:val="Zvraznn"/>
          <w:rFonts w:cs="Arial"/>
          <w:b/>
          <w:i w:val="0"/>
          <w:color w:val="auto"/>
          <w:sz w:val="22"/>
          <w:szCs w:val="22"/>
          <w:shd w:val="clear" w:color="auto" w:fill="FFFFFF"/>
        </w:rPr>
        <w:t>pošlou zpět</w:t>
      </w:r>
      <w:r w:rsidRPr="00B817DE">
        <w:rPr>
          <w:rStyle w:val="Zvraznn"/>
          <w:rFonts w:cs="Arial"/>
          <w:i w:val="0"/>
          <w:color w:val="auto"/>
          <w:sz w:val="22"/>
          <w:szCs w:val="22"/>
          <w:shd w:val="clear" w:color="auto" w:fill="FFFFFF"/>
        </w:rPr>
        <w:t xml:space="preserve"> do Mongolska. Zpátky doma by se přitom musel před příbuznými propadnout hanbou – bez peněz a s nesplaceným dluhem. Tak stále pracuje a věří, že se situace nějak zlepší. Zatím tomu však nic nenasvědčuje.</w:t>
      </w:r>
    </w:p>
    <w:p w:rsidR="00E16A7F" w:rsidRPr="00B817DE" w:rsidRDefault="00E16A7F" w:rsidP="00E16A7F">
      <w:pPr>
        <w:pStyle w:val="Default"/>
        <w:spacing w:line="276" w:lineRule="auto"/>
        <w:rPr>
          <w:b/>
          <w:bCs/>
          <w:sz w:val="22"/>
          <w:szCs w:val="22"/>
        </w:rPr>
      </w:pPr>
    </w:p>
    <w:p w:rsidR="00E16A7F" w:rsidRPr="00B817DE" w:rsidRDefault="00E16A7F" w:rsidP="00E16A7F">
      <w:pPr>
        <w:pStyle w:val="NoSpacing1"/>
        <w:spacing w:line="276" w:lineRule="auto"/>
        <w:jc w:val="both"/>
        <w:rPr>
          <w:rFonts w:ascii="Calibri" w:hAnsi="Calibri" w:cs="Arial"/>
          <w:b/>
          <w:i/>
          <w:sz w:val="22"/>
          <w:szCs w:val="22"/>
          <w:shd w:val="clear" w:color="auto" w:fill="FFFFFF"/>
        </w:rPr>
      </w:pPr>
      <w:r w:rsidRPr="00B817DE">
        <w:rPr>
          <w:rFonts w:ascii="Calibri" w:hAnsi="Calibri" w:cs="Arial"/>
          <w:b/>
          <w:i/>
          <w:sz w:val="22"/>
          <w:szCs w:val="22"/>
          <w:shd w:val="clear" w:color="auto" w:fill="FFFFFF"/>
        </w:rPr>
        <w:t>Migrant, který pobývá na území nelegálně</w:t>
      </w:r>
    </w:p>
    <w:p w:rsidR="00E16A7F" w:rsidRPr="00B817DE" w:rsidRDefault="00E16A7F" w:rsidP="00E16A7F">
      <w:pPr>
        <w:pStyle w:val="NoSpacing1"/>
        <w:spacing w:line="276" w:lineRule="auto"/>
        <w:jc w:val="both"/>
        <w:rPr>
          <w:rFonts w:ascii="Calibri" w:hAnsi="Calibri" w:cs="Arial"/>
          <w:i/>
          <w:sz w:val="22"/>
          <w:szCs w:val="22"/>
          <w:shd w:val="clear" w:color="auto" w:fill="FFFFFF"/>
        </w:rPr>
      </w:pPr>
      <w:r w:rsidRPr="00B817DE">
        <w:rPr>
          <w:rFonts w:ascii="Calibri" w:hAnsi="Calibri" w:cs="Arial"/>
          <w:i/>
          <w:sz w:val="22"/>
          <w:szCs w:val="22"/>
          <w:shd w:val="clear" w:color="auto" w:fill="FFFFFF"/>
        </w:rPr>
        <w:t xml:space="preserve">„Nelegální migrant“ je sporné spojení, člověk sám o sobě nemůže být nelegální, může jen </w:t>
      </w:r>
      <w:r w:rsidRPr="00B817DE">
        <w:rPr>
          <w:rFonts w:ascii="Calibri" w:hAnsi="Calibri" w:cs="Arial"/>
          <w:b/>
          <w:i/>
          <w:sz w:val="22"/>
          <w:szCs w:val="22"/>
          <w:shd w:val="clear" w:color="auto" w:fill="FFFFFF"/>
        </w:rPr>
        <w:t>být někde</w:t>
      </w:r>
      <w:r w:rsidRPr="00B817DE">
        <w:rPr>
          <w:rFonts w:ascii="Calibri" w:hAnsi="Calibri" w:cs="Arial"/>
          <w:i/>
          <w:sz w:val="22"/>
          <w:szCs w:val="22"/>
          <w:shd w:val="clear" w:color="auto" w:fill="FFFFFF"/>
        </w:rPr>
        <w:t xml:space="preserve"> </w:t>
      </w:r>
      <w:r w:rsidRPr="00B817DE">
        <w:rPr>
          <w:rFonts w:ascii="Calibri" w:hAnsi="Calibri" w:cs="Arial"/>
          <w:b/>
          <w:i/>
          <w:sz w:val="22"/>
          <w:szCs w:val="22"/>
          <w:shd w:val="clear" w:color="auto" w:fill="FFFFFF"/>
        </w:rPr>
        <w:t>nelegálně</w:t>
      </w:r>
      <w:r w:rsidRPr="00B817DE">
        <w:rPr>
          <w:rFonts w:ascii="Calibri" w:hAnsi="Calibri" w:cs="Arial"/>
          <w:i/>
          <w:sz w:val="22"/>
          <w:szCs w:val="22"/>
          <w:shd w:val="clear" w:color="auto" w:fill="FFFFFF"/>
        </w:rPr>
        <w:t xml:space="preserve">. To znamená, že tato osoba </w:t>
      </w:r>
      <w:r w:rsidRPr="00B817DE">
        <w:rPr>
          <w:rFonts w:ascii="Calibri" w:hAnsi="Calibri" w:cs="Arial"/>
          <w:b/>
          <w:i/>
          <w:sz w:val="22"/>
          <w:szCs w:val="22"/>
          <w:shd w:val="clear" w:color="auto" w:fill="FFFFFF"/>
        </w:rPr>
        <w:t>bez platného víza či povolení k pobytu</w:t>
      </w:r>
      <w:r w:rsidRPr="00B817DE">
        <w:rPr>
          <w:rFonts w:ascii="Calibri" w:hAnsi="Calibri" w:cs="Arial"/>
          <w:i/>
          <w:sz w:val="22"/>
          <w:szCs w:val="22"/>
          <w:shd w:val="clear" w:color="auto" w:fill="FFFFFF"/>
        </w:rPr>
        <w:t xml:space="preserve">, tj. bez povolení státu vstoupí na jeho území. Tyto osoby mohou být </w:t>
      </w:r>
      <w:r w:rsidRPr="00B817DE">
        <w:rPr>
          <w:rFonts w:ascii="Calibri" w:hAnsi="Calibri" w:cs="Arial"/>
          <w:b/>
          <w:i/>
          <w:sz w:val="22"/>
          <w:szCs w:val="22"/>
          <w:shd w:val="clear" w:color="auto" w:fill="FFFFFF"/>
        </w:rPr>
        <w:t>vyhoštěny</w:t>
      </w:r>
      <w:r w:rsidRPr="00B817DE">
        <w:rPr>
          <w:rFonts w:ascii="Calibri" w:hAnsi="Calibri" w:cs="Arial"/>
          <w:i/>
          <w:sz w:val="22"/>
          <w:szCs w:val="22"/>
          <w:shd w:val="clear" w:color="auto" w:fill="FFFFFF"/>
        </w:rPr>
        <w:t xml:space="preserve">, neboť porušily cizinecký zákon. </w:t>
      </w:r>
    </w:p>
    <w:p w:rsidR="00E16A7F" w:rsidRPr="00B817DE" w:rsidRDefault="00E16A7F" w:rsidP="00E16A7F">
      <w:pPr>
        <w:pStyle w:val="NoSpacing1"/>
        <w:spacing w:line="276" w:lineRule="auto"/>
        <w:jc w:val="both"/>
        <w:rPr>
          <w:rFonts w:ascii="Calibri" w:hAnsi="Calibri" w:cs="Arial"/>
          <w:i/>
          <w:sz w:val="22"/>
          <w:szCs w:val="22"/>
          <w:shd w:val="clear" w:color="auto" w:fill="FFFFFF"/>
        </w:rPr>
      </w:pPr>
      <w:r w:rsidRPr="00B817DE">
        <w:rPr>
          <w:rFonts w:ascii="Calibri" w:hAnsi="Calibri" w:cs="Arial"/>
          <w:i/>
          <w:sz w:val="22"/>
          <w:szCs w:val="22"/>
          <w:shd w:val="clear" w:color="auto" w:fill="FFFFFF"/>
        </w:rPr>
        <w:t>(Bez povolení či víza mohou vstoupit na území státu pouze žadatelé o azyl. Těm je vízum „odpuštěno“ protože potřebují ochranu a není pro ně často možné na vydání víza čekat. Musí ale po vstupu na území státu zažádat o azyl a prokázat, že jsou pronásledováni (či že byli v jejich zemi původu v ohrožení života).</w:t>
      </w:r>
    </w:p>
    <w:p w:rsidR="00E16A7F" w:rsidRPr="00B817DE" w:rsidRDefault="00E16A7F" w:rsidP="00E16A7F">
      <w:pPr>
        <w:pStyle w:val="Default"/>
        <w:spacing w:line="276" w:lineRule="auto"/>
        <w:rPr>
          <w:b/>
          <w:bCs/>
          <w:sz w:val="22"/>
          <w:szCs w:val="22"/>
        </w:rPr>
      </w:pPr>
    </w:p>
    <w:p w:rsidR="00E16A7F" w:rsidRPr="00B817DE" w:rsidRDefault="00E16A7F" w:rsidP="00E16A7F">
      <w:pPr>
        <w:jc w:val="both"/>
        <w:rPr>
          <w:rFonts w:ascii="Calibri" w:hAnsi="Calibri"/>
          <w:b/>
          <w:i/>
          <w:sz w:val="22"/>
          <w:szCs w:val="22"/>
        </w:rPr>
      </w:pPr>
      <w:r w:rsidRPr="00B817DE">
        <w:rPr>
          <w:rFonts w:ascii="Calibri" w:hAnsi="Calibri"/>
          <w:b/>
          <w:i/>
          <w:sz w:val="22"/>
          <w:szCs w:val="22"/>
        </w:rPr>
        <w:t>Pracovní povolení</w:t>
      </w:r>
    </w:p>
    <w:p w:rsidR="00E16A7F" w:rsidRPr="00B817DE" w:rsidRDefault="00E16A7F" w:rsidP="00E16A7F">
      <w:pPr>
        <w:jc w:val="both"/>
        <w:rPr>
          <w:rFonts w:ascii="Calibri" w:hAnsi="Calibri"/>
          <w:i/>
          <w:sz w:val="22"/>
          <w:szCs w:val="22"/>
        </w:rPr>
      </w:pPr>
      <w:r w:rsidRPr="00B817DE">
        <w:rPr>
          <w:rFonts w:ascii="Calibri" w:hAnsi="Calibri"/>
          <w:i/>
          <w:sz w:val="22"/>
          <w:szCs w:val="22"/>
        </w:rPr>
        <w:t>Aby mohli cizí státní příslušníci v Česku legálně pracovat, musí získat vízum k pobytu za účelem zaměstnání (či povolení ke krátkodobému nebo dlouhodobému pobytu za účelem zaměstnání) a pracovní povolení.</w:t>
      </w:r>
    </w:p>
    <w:p w:rsidR="00E16A7F" w:rsidRPr="00B817DE" w:rsidRDefault="00E16A7F" w:rsidP="00E16A7F">
      <w:pPr>
        <w:jc w:val="both"/>
        <w:rPr>
          <w:rFonts w:ascii="Calibri" w:hAnsi="Calibri"/>
          <w:i/>
          <w:sz w:val="22"/>
          <w:szCs w:val="22"/>
        </w:rPr>
      </w:pPr>
      <w:r w:rsidRPr="00B817DE">
        <w:rPr>
          <w:rFonts w:ascii="Calibri" w:hAnsi="Calibri"/>
          <w:i/>
          <w:sz w:val="22"/>
          <w:szCs w:val="22"/>
        </w:rPr>
        <w:t xml:space="preserve">Občané Evropské unie a Švýcarska a jejich rodinní příslušníci (a občané dalších zemí Evropského hospodářského prostoru, jako je Lichtenštejnsko, Norsko a Island) a cizinci, kteří mají v ČR trvalý pobyt, pracovní povolení nepotřebují. Všichni ostatní cizinci </w:t>
      </w:r>
      <w:r w:rsidRPr="00B817DE">
        <w:rPr>
          <w:rFonts w:ascii="Calibri" w:hAnsi="Calibri"/>
          <w:i/>
          <w:color w:val="FF0000"/>
          <w:sz w:val="22"/>
          <w:szCs w:val="22"/>
        </w:rPr>
        <w:t>pracovní povolení mít musí a zaměstnavatel může cizince umísťovat pouze na ta místa, která nelze vzhledem k žádané kvalifikaci či nedostatku českých uchazečů obsadit</w:t>
      </w:r>
      <w:r w:rsidRPr="00B817DE">
        <w:rPr>
          <w:rFonts w:ascii="Calibri" w:hAnsi="Calibri"/>
          <w:i/>
          <w:sz w:val="22"/>
          <w:szCs w:val="22"/>
        </w:rPr>
        <w:t>.</w:t>
      </w:r>
    </w:p>
    <w:p w:rsidR="00E16A7F" w:rsidRPr="00B817DE" w:rsidRDefault="00E16A7F" w:rsidP="00E16A7F">
      <w:pPr>
        <w:rPr>
          <w:rFonts w:ascii="Calibri" w:hAnsi="Calibri" w:cs="Calibri"/>
          <w:b/>
          <w:bCs/>
          <w:color w:val="000000"/>
          <w:sz w:val="22"/>
          <w:szCs w:val="22"/>
        </w:rPr>
      </w:pPr>
      <w:r w:rsidRPr="00B817DE">
        <w:rPr>
          <w:rFonts w:ascii="Calibri" w:hAnsi="Calibri"/>
          <w:b/>
          <w:bCs/>
          <w:sz w:val="22"/>
          <w:szCs w:val="22"/>
        </w:rPr>
        <w:br w:type="page"/>
      </w:r>
    </w:p>
    <w:p w:rsidR="00E16A7F" w:rsidRPr="00B817DE" w:rsidRDefault="00E16A7F" w:rsidP="00E16A7F">
      <w:pPr>
        <w:pStyle w:val="Default"/>
        <w:spacing w:line="276" w:lineRule="auto"/>
        <w:rPr>
          <w:b/>
          <w:bCs/>
          <w:sz w:val="22"/>
          <w:szCs w:val="22"/>
        </w:rPr>
      </w:pPr>
    </w:p>
    <w:p w:rsidR="00E16A7F" w:rsidRPr="00B817DE" w:rsidRDefault="00E16A7F" w:rsidP="00E16A7F">
      <w:pPr>
        <w:pStyle w:val="Default"/>
        <w:spacing w:line="276" w:lineRule="auto"/>
        <w:rPr>
          <w:sz w:val="22"/>
          <w:szCs w:val="22"/>
        </w:rPr>
      </w:pPr>
      <w:r w:rsidRPr="00B817DE">
        <w:rPr>
          <w:b/>
          <w:bCs/>
          <w:sz w:val="22"/>
          <w:szCs w:val="22"/>
        </w:rPr>
        <w:t xml:space="preserve">2 Ruslana </w:t>
      </w:r>
    </w:p>
    <w:p w:rsidR="00E16A7F" w:rsidRPr="00B817DE" w:rsidRDefault="00E16A7F" w:rsidP="00E16A7F">
      <w:pPr>
        <w:pStyle w:val="Default"/>
        <w:spacing w:line="276" w:lineRule="auto"/>
        <w:jc w:val="both"/>
        <w:rPr>
          <w:sz w:val="22"/>
          <w:szCs w:val="22"/>
        </w:rPr>
      </w:pPr>
      <w:r w:rsidRPr="00B817DE">
        <w:rPr>
          <w:sz w:val="22"/>
          <w:szCs w:val="22"/>
        </w:rPr>
        <w:t xml:space="preserve">Ruslana pochází z </w:t>
      </w:r>
      <w:r w:rsidRPr="00B817DE">
        <w:rPr>
          <w:b/>
          <w:sz w:val="22"/>
          <w:szCs w:val="22"/>
        </w:rPr>
        <w:t>Ukrajiny</w:t>
      </w:r>
      <w:r w:rsidRPr="00B817DE">
        <w:rPr>
          <w:sz w:val="22"/>
          <w:szCs w:val="22"/>
        </w:rPr>
        <w:t xml:space="preserve">, je jí 35 let a žije v </w:t>
      </w:r>
      <w:r w:rsidRPr="00B817DE">
        <w:rPr>
          <w:b/>
          <w:sz w:val="22"/>
          <w:szCs w:val="22"/>
        </w:rPr>
        <w:t>České republice</w:t>
      </w:r>
      <w:r w:rsidRPr="00B817DE">
        <w:rPr>
          <w:sz w:val="22"/>
          <w:szCs w:val="22"/>
        </w:rPr>
        <w:t xml:space="preserve"> se svou čtrnáctiletou dcerou. Žije zde </w:t>
      </w:r>
      <w:r w:rsidRPr="00B817DE">
        <w:rPr>
          <w:b/>
          <w:sz w:val="22"/>
          <w:szCs w:val="22"/>
        </w:rPr>
        <w:t>již 15 let</w:t>
      </w:r>
      <w:r w:rsidRPr="00B817DE">
        <w:rPr>
          <w:sz w:val="22"/>
          <w:szCs w:val="22"/>
        </w:rPr>
        <w:t xml:space="preserve">, od roku 2008 </w:t>
      </w:r>
      <w:r w:rsidRPr="00B817DE">
        <w:rPr>
          <w:b/>
          <w:sz w:val="22"/>
          <w:szCs w:val="22"/>
        </w:rPr>
        <w:t>má trvalý pobyt.</w:t>
      </w:r>
      <w:r w:rsidRPr="00B817DE">
        <w:rPr>
          <w:sz w:val="22"/>
          <w:szCs w:val="22"/>
        </w:rPr>
        <w:t xml:space="preserve"> Ve své vlasti studovala pedagogiku na univerzitě a chtěla se stát učitelkou. Pak však zemřel její otec a ona musela školu přerušit, aby začala vydělávat a pomohla </w:t>
      </w:r>
      <w:r w:rsidRPr="00B817DE">
        <w:rPr>
          <w:b/>
          <w:sz w:val="22"/>
          <w:szCs w:val="22"/>
        </w:rPr>
        <w:t>uživit rodinu</w:t>
      </w:r>
      <w:r w:rsidRPr="00B817DE">
        <w:rPr>
          <w:sz w:val="22"/>
          <w:szCs w:val="22"/>
        </w:rPr>
        <w:t xml:space="preserve">. Peníze, které si mohla jako pomocnice na poště nebo prodavačka vydělat, pro uživení rodiny vůbec nestačily. </w:t>
      </w:r>
    </w:p>
    <w:p w:rsidR="00E16A7F" w:rsidRPr="00B817DE" w:rsidRDefault="00E16A7F" w:rsidP="00E16A7F">
      <w:pPr>
        <w:pStyle w:val="Default"/>
        <w:spacing w:line="276" w:lineRule="auto"/>
        <w:jc w:val="both"/>
        <w:rPr>
          <w:sz w:val="22"/>
          <w:szCs w:val="22"/>
        </w:rPr>
      </w:pPr>
      <w:r w:rsidRPr="00B817DE">
        <w:rPr>
          <w:sz w:val="22"/>
          <w:szCs w:val="22"/>
        </w:rPr>
        <w:t xml:space="preserve">Rozhodla se tedy školu úplně přerušit a zkusit hledat práci někde v zahraničí. Její volba padla na Českou republiku. Stejně jako velká část Ukrajinců se i ona rozhodla kvůli geografické, jazykové a kulturní </w:t>
      </w:r>
      <w:r w:rsidRPr="00B817DE">
        <w:rPr>
          <w:b/>
          <w:sz w:val="22"/>
          <w:szCs w:val="22"/>
        </w:rPr>
        <w:t>blízkosti</w:t>
      </w:r>
      <w:r w:rsidRPr="00B817DE">
        <w:rPr>
          <w:sz w:val="22"/>
          <w:szCs w:val="22"/>
        </w:rPr>
        <w:t xml:space="preserve"> obou zemí a také díky tomu, že v jejím městě bylo několik lidí, kteří měli s prací v ČR </w:t>
      </w:r>
      <w:r w:rsidRPr="00B817DE">
        <w:rPr>
          <w:b/>
          <w:sz w:val="22"/>
          <w:szCs w:val="22"/>
        </w:rPr>
        <w:t>zkušenost</w:t>
      </w:r>
      <w:r w:rsidRPr="00B817DE">
        <w:rPr>
          <w:sz w:val="22"/>
          <w:szCs w:val="22"/>
        </w:rPr>
        <w:t xml:space="preserve">. Vyřídila si tedy dokumenty, díky doporučení našla brzy zaměstnání – úklid ve velkém hotelu v Praze a odjela do ČR. Ruslana byla velmi šťastná. Z malého města se ocitla ze dne na den ve velkoměstě, vydělávala na ukrajinské poměry nadprůměrnou mzdu, byla nezávislá a dokázala finančně podporovat svou rodinu na Ukrajině. </w:t>
      </w:r>
    </w:p>
    <w:p w:rsidR="00E16A7F" w:rsidRPr="00B817DE" w:rsidRDefault="00E16A7F" w:rsidP="00E16A7F">
      <w:pPr>
        <w:pStyle w:val="Default"/>
        <w:spacing w:line="276" w:lineRule="auto"/>
        <w:jc w:val="both"/>
        <w:rPr>
          <w:sz w:val="22"/>
          <w:szCs w:val="22"/>
        </w:rPr>
      </w:pPr>
      <w:r w:rsidRPr="00B817DE">
        <w:rPr>
          <w:sz w:val="22"/>
          <w:szCs w:val="22"/>
        </w:rPr>
        <w:t xml:space="preserve">V zaměstnání se seznámila se svým přítelem, který byl rovněž cizinec. Po čase otěhotněla a narodilo se jí miminko. </w:t>
      </w:r>
      <w:proofErr w:type="spellStart"/>
      <w:r w:rsidRPr="00B817DE">
        <w:rPr>
          <w:sz w:val="22"/>
          <w:szCs w:val="22"/>
        </w:rPr>
        <w:t>Ruslaně</w:t>
      </w:r>
      <w:proofErr w:type="spellEnd"/>
      <w:r w:rsidRPr="00B817DE">
        <w:rPr>
          <w:sz w:val="22"/>
          <w:szCs w:val="22"/>
        </w:rPr>
        <w:t xml:space="preserve"> se vedlo dobře, a dokonce </w:t>
      </w:r>
      <w:r w:rsidRPr="00B817DE">
        <w:rPr>
          <w:b/>
          <w:sz w:val="22"/>
          <w:szCs w:val="22"/>
        </w:rPr>
        <w:t>založila vlastní firmu</w:t>
      </w:r>
      <w:r w:rsidRPr="00B817DE">
        <w:rPr>
          <w:sz w:val="22"/>
          <w:szCs w:val="22"/>
        </w:rPr>
        <w:t xml:space="preserve">, která zprostředkovává úklidové služby. V ČR má svůj domov, její dcera mluví česky líp než ukrajinsky, má tu školu a kamarády a Ruslana zde chce zůstat právě kvůli ní. </w:t>
      </w:r>
    </w:p>
    <w:p w:rsidR="00E16A7F" w:rsidRPr="00B817DE" w:rsidRDefault="00E16A7F" w:rsidP="00E16A7F">
      <w:pPr>
        <w:pStyle w:val="Default"/>
        <w:spacing w:line="276" w:lineRule="auto"/>
        <w:rPr>
          <w:b/>
          <w:bCs/>
          <w:sz w:val="22"/>
          <w:szCs w:val="22"/>
        </w:rPr>
      </w:pPr>
    </w:p>
    <w:p w:rsidR="00E16A7F" w:rsidRPr="00B817DE" w:rsidRDefault="00E16A7F" w:rsidP="00E16A7F">
      <w:pPr>
        <w:rPr>
          <w:rFonts w:ascii="Calibri" w:hAnsi="Calibri"/>
          <w:i/>
          <w:sz w:val="22"/>
          <w:szCs w:val="22"/>
        </w:rPr>
      </w:pPr>
      <w:r w:rsidRPr="00B817DE">
        <w:rPr>
          <w:rFonts w:ascii="Calibri" w:hAnsi="Calibri"/>
          <w:i/>
          <w:sz w:val="22"/>
          <w:szCs w:val="22"/>
        </w:rPr>
        <w:t xml:space="preserve">Paní Ruslana je z Ukrajiny, která není součástí EU. Proto přicestovala do ČR na </w:t>
      </w:r>
      <w:r w:rsidRPr="00B817DE">
        <w:rPr>
          <w:rFonts w:ascii="Calibri" w:hAnsi="Calibri"/>
          <w:b/>
          <w:i/>
          <w:sz w:val="22"/>
          <w:szCs w:val="22"/>
        </w:rPr>
        <w:t>vízum k pobytu nad 90 dní za účelem zaměstnání</w:t>
      </w:r>
      <w:r w:rsidRPr="00B817DE">
        <w:rPr>
          <w:rFonts w:ascii="Calibri" w:hAnsi="Calibri"/>
          <w:i/>
          <w:sz w:val="22"/>
          <w:szCs w:val="22"/>
        </w:rPr>
        <w:t xml:space="preserve"> </w:t>
      </w:r>
      <w:r w:rsidRPr="00B817DE">
        <w:rPr>
          <w:rStyle w:val="Znakapoznpodarou"/>
          <w:rFonts w:ascii="Calibri" w:hAnsi="Calibri"/>
          <w:i/>
          <w:sz w:val="22"/>
          <w:szCs w:val="22"/>
        </w:rPr>
        <w:footnoteReference w:id="1"/>
      </w:r>
      <w:r w:rsidRPr="00B817DE">
        <w:rPr>
          <w:rFonts w:ascii="Calibri" w:hAnsi="Calibri"/>
          <w:i/>
          <w:sz w:val="22"/>
          <w:szCs w:val="22"/>
        </w:rPr>
        <w:t xml:space="preserve"> – aby jej získala, musela na českou ambasádu v Kyjevě doložit mnoho dokumentů (viz tabulka </w:t>
      </w:r>
      <w:proofErr w:type="spellStart"/>
      <w:r w:rsidRPr="00B817DE">
        <w:rPr>
          <w:rFonts w:ascii="Calibri" w:hAnsi="Calibri"/>
          <w:i/>
          <w:sz w:val="22"/>
          <w:szCs w:val="22"/>
        </w:rPr>
        <w:t>Sukhbataar</w:t>
      </w:r>
      <w:proofErr w:type="spellEnd"/>
      <w:r w:rsidRPr="00B817DE">
        <w:rPr>
          <w:rFonts w:ascii="Calibri" w:hAnsi="Calibri"/>
          <w:i/>
          <w:sz w:val="22"/>
          <w:szCs w:val="22"/>
        </w:rPr>
        <w:t xml:space="preserve">) a mít předjednané pracovní místo, které se nedaří obsadit pracovníky z ČR nebo EU. </w:t>
      </w:r>
    </w:p>
    <w:p w:rsidR="00E16A7F" w:rsidRPr="00B817DE" w:rsidRDefault="00E16A7F" w:rsidP="00E16A7F">
      <w:pPr>
        <w:rPr>
          <w:rFonts w:ascii="Calibri" w:hAnsi="Calibri"/>
          <w:i/>
          <w:sz w:val="22"/>
          <w:szCs w:val="22"/>
        </w:rPr>
      </w:pPr>
    </w:p>
    <w:p w:rsidR="00E16A7F" w:rsidRPr="00B817DE" w:rsidRDefault="00E16A7F" w:rsidP="00E16A7F">
      <w:pPr>
        <w:rPr>
          <w:rFonts w:ascii="Calibri" w:hAnsi="Calibri"/>
          <w:i/>
          <w:sz w:val="22"/>
          <w:szCs w:val="22"/>
        </w:rPr>
      </w:pPr>
      <w:r w:rsidRPr="00B817DE">
        <w:rPr>
          <w:rFonts w:ascii="Calibri" w:hAnsi="Calibri"/>
          <w:i/>
          <w:sz w:val="22"/>
          <w:szCs w:val="22"/>
        </w:rPr>
        <w:t xml:space="preserve">Vízum k pobytu nad 90 dní platí maximálně rok, takže poté zažádala o </w:t>
      </w:r>
      <w:r w:rsidRPr="00B817DE">
        <w:rPr>
          <w:rFonts w:ascii="Calibri" w:hAnsi="Calibri"/>
          <w:b/>
          <w:i/>
          <w:sz w:val="22"/>
          <w:szCs w:val="22"/>
        </w:rPr>
        <w:t>povolení k dlouhodobému pobytu</w:t>
      </w:r>
      <w:r w:rsidRPr="00B817DE">
        <w:rPr>
          <w:rFonts w:ascii="Calibri" w:hAnsi="Calibri"/>
          <w:i/>
          <w:sz w:val="22"/>
          <w:szCs w:val="22"/>
        </w:rPr>
        <w:t xml:space="preserve">, které je potřeba pravidelně obnovovat. Poté, co měla v ČR alespoň 5 let tento </w:t>
      </w:r>
      <w:r w:rsidRPr="00B817DE">
        <w:rPr>
          <w:rFonts w:ascii="Calibri" w:hAnsi="Calibri"/>
          <w:b/>
          <w:i/>
          <w:sz w:val="22"/>
          <w:szCs w:val="22"/>
        </w:rPr>
        <w:t>dlouhodobý pobyt</w:t>
      </w:r>
      <w:r w:rsidRPr="00B817DE">
        <w:rPr>
          <w:rFonts w:ascii="Calibri" w:hAnsi="Calibri"/>
          <w:i/>
          <w:sz w:val="22"/>
          <w:szCs w:val="22"/>
        </w:rPr>
        <w:t xml:space="preserve">, zažádala o </w:t>
      </w:r>
      <w:r w:rsidRPr="00B817DE">
        <w:rPr>
          <w:rFonts w:ascii="Calibri" w:hAnsi="Calibri"/>
          <w:b/>
          <w:i/>
          <w:sz w:val="22"/>
          <w:szCs w:val="22"/>
        </w:rPr>
        <w:t>trvalý pobyt</w:t>
      </w:r>
      <w:r w:rsidRPr="00B817DE">
        <w:rPr>
          <w:rFonts w:ascii="Calibri" w:hAnsi="Calibri"/>
          <w:i/>
          <w:sz w:val="22"/>
          <w:szCs w:val="22"/>
        </w:rPr>
        <w:t xml:space="preserve"> </w:t>
      </w:r>
      <w:r w:rsidRPr="00B817DE">
        <w:rPr>
          <w:rFonts w:ascii="Calibri" w:hAnsi="Calibri"/>
          <w:i/>
          <w:sz w:val="22"/>
          <w:szCs w:val="22"/>
          <w:shd w:val="clear" w:color="auto" w:fill="FFFFFF"/>
        </w:rPr>
        <w:t xml:space="preserve">(z dlouhodobého pobytu je možno získat po </w:t>
      </w:r>
      <w:proofErr w:type="gramStart"/>
      <w:r w:rsidRPr="00B817DE">
        <w:rPr>
          <w:rFonts w:ascii="Calibri" w:hAnsi="Calibri"/>
          <w:i/>
          <w:sz w:val="22"/>
          <w:szCs w:val="22"/>
          <w:shd w:val="clear" w:color="auto" w:fill="FFFFFF"/>
        </w:rPr>
        <w:t>5ti</w:t>
      </w:r>
      <w:proofErr w:type="gramEnd"/>
      <w:r w:rsidRPr="00B817DE">
        <w:rPr>
          <w:rFonts w:ascii="Calibri" w:hAnsi="Calibri"/>
          <w:i/>
          <w:sz w:val="22"/>
          <w:szCs w:val="22"/>
          <w:shd w:val="clear" w:color="auto" w:fill="FFFFFF"/>
        </w:rPr>
        <w:t xml:space="preserve"> letech pobyt trvalý)</w:t>
      </w:r>
      <w:r w:rsidRPr="00B817DE">
        <w:rPr>
          <w:rFonts w:ascii="Calibri" w:hAnsi="Calibri"/>
          <w:i/>
          <w:color w:val="FF0000"/>
          <w:sz w:val="22"/>
          <w:szCs w:val="22"/>
          <w:shd w:val="clear" w:color="auto" w:fill="FFFFFF"/>
        </w:rPr>
        <w:t> </w:t>
      </w:r>
      <w:r w:rsidRPr="00B817DE">
        <w:rPr>
          <w:rFonts w:ascii="Calibri" w:hAnsi="Calibri"/>
          <w:i/>
          <w:sz w:val="22"/>
          <w:szCs w:val="22"/>
        </w:rPr>
        <w:t xml:space="preserve"> - k jeho získání musela také doložit určité dokumenty(viz tabulka 2 Ruslana) a složit zkoušku z českého jazyka na úrovni A1.</w:t>
      </w:r>
    </w:p>
    <w:p w:rsidR="00E16A7F" w:rsidRPr="00B817DE" w:rsidRDefault="00E16A7F" w:rsidP="00E16A7F">
      <w:pPr>
        <w:rPr>
          <w:rFonts w:ascii="Calibri" w:hAnsi="Calibri"/>
          <w:i/>
          <w:sz w:val="22"/>
          <w:szCs w:val="22"/>
        </w:rPr>
      </w:pPr>
    </w:p>
    <w:p w:rsidR="00E16A7F" w:rsidRPr="00B817DE" w:rsidRDefault="00E16A7F" w:rsidP="00E16A7F">
      <w:pPr>
        <w:rPr>
          <w:rFonts w:ascii="Calibri" w:hAnsi="Calibri"/>
          <w:i/>
          <w:sz w:val="22"/>
          <w:szCs w:val="22"/>
        </w:rPr>
      </w:pPr>
      <w:r w:rsidRPr="00B817DE">
        <w:rPr>
          <w:rFonts w:ascii="Calibri" w:hAnsi="Calibri"/>
          <w:i/>
          <w:sz w:val="22"/>
          <w:szCs w:val="22"/>
        </w:rPr>
        <w:t>Trvalý pobyt je pro cizince výhodný - osoby s </w:t>
      </w:r>
      <w:r w:rsidRPr="00B817DE">
        <w:rPr>
          <w:rFonts w:ascii="Calibri" w:hAnsi="Calibri"/>
          <w:b/>
          <w:i/>
          <w:sz w:val="22"/>
          <w:szCs w:val="22"/>
        </w:rPr>
        <w:t>trvalým pobytem</w:t>
      </w:r>
      <w:r w:rsidRPr="00B817DE">
        <w:rPr>
          <w:rFonts w:ascii="Calibri" w:hAnsi="Calibri"/>
          <w:i/>
          <w:sz w:val="22"/>
          <w:szCs w:val="22"/>
        </w:rPr>
        <w:t xml:space="preserve"> získají téměř všechna práva (ale i povinnosti) jako občan ČR</w:t>
      </w:r>
      <w:r w:rsidRPr="00B817DE">
        <w:rPr>
          <w:rStyle w:val="Znakapoznpodarou"/>
          <w:rFonts w:ascii="Calibri" w:hAnsi="Calibri"/>
          <w:i/>
          <w:sz w:val="22"/>
          <w:szCs w:val="22"/>
        </w:rPr>
        <w:footnoteReference w:id="2"/>
      </w:r>
      <w:r w:rsidRPr="00B817DE">
        <w:rPr>
          <w:rFonts w:ascii="Calibri" w:hAnsi="Calibri"/>
          <w:i/>
          <w:sz w:val="22"/>
          <w:szCs w:val="22"/>
        </w:rPr>
        <w:t xml:space="preserve">. Jsou například zařazeni do systému </w:t>
      </w:r>
      <w:r w:rsidRPr="00B817DE">
        <w:rPr>
          <w:rFonts w:ascii="Calibri" w:hAnsi="Calibri"/>
          <w:b/>
          <w:i/>
          <w:sz w:val="22"/>
          <w:szCs w:val="22"/>
        </w:rPr>
        <w:t>veřejného zdravotního pojištění</w:t>
      </w:r>
      <w:r w:rsidRPr="00B817DE">
        <w:rPr>
          <w:rFonts w:ascii="Calibri" w:hAnsi="Calibri"/>
          <w:i/>
          <w:sz w:val="22"/>
          <w:szCs w:val="22"/>
        </w:rPr>
        <w:t xml:space="preserve">. Mohou také v ČR </w:t>
      </w:r>
      <w:r w:rsidRPr="00B817DE">
        <w:rPr>
          <w:rFonts w:ascii="Calibri" w:hAnsi="Calibri"/>
          <w:b/>
          <w:i/>
          <w:sz w:val="22"/>
          <w:szCs w:val="22"/>
        </w:rPr>
        <w:t xml:space="preserve">pracovat bez povolení k zaměstnání </w:t>
      </w:r>
      <w:r w:rsidRPr="00B817DE">
        <w:rPr>
          <w:rFonts w:ascii="Calibri" w:hAnsi="Calibri"/>
          <w:i/>
          <w:sz w:val="22"/>
          <w:szCs w:val="22"/>
        </w:rPr>
        <w:t xml:space="preserve">a jsou pro ně </w:t>
      </w:r>
      <w:r w:rsidRPr="00B817DE">
        <w:rPr>
          <w:rFonts w:ascii="Calibri" w:hAnsi="Calibri"/>
          <w:b/>
          <w:i/>
          <w:sz w:val="22"/>
          <w:szCs w:val="22"/>
        </w:rPr>
        <w:t xml:space="preserve">dostupná všechna pracovní </w:t>
      </w:r>
      <w:r w:rsidRPr="00B817DE">
        <w:rPr>
          <w:rFonts w:ascii="Calibri" w:hAnsi="Calibri"/>
          <w:b/>
          <w:i/>
          <w:sz w:val="22"/>
          <w:szCs w:val="22"/>
        </w:rPr>
        <w:lastRenderedPageBreak/>
        <w:t>místa</w:t>
      </w:r>
      <w:r w:rsidRPr="00B817DE">
        <w:rPr>
          <w:rFonts w:ascii="Calibri" w:hAnsi="Calibri"/>
          <w:i/>
          <w:sz w:val="22"/>
          <w:szCs w:val="22"/>
        </w:rPr>
        <w:t xml:space="preserve"> (až na ty, pro jejichž vykonávání je vyžadováno české občanství – například práce ve státní správě).</w:t>
      </w:r>
    </w:p>
    <w:p w:rsidR="00E16A7F" w:rsidRPr="00B817DE" w:rsidRDefault="00E16A7F" w:rsidP="00E16A7F">
      <w:pPr>
        <w:pStyle w:val="Default"/>
        <w:spacing w:line="276" w:lineRule="auto"/>
        <w:rPr>
          <w:b/>
          <w:bCs/>
          <w:sz w:val="22"/>
          <w:szCs w:val="22"/>
        </w:rPr>
      </w:pPr>
    </w:p>
    <w:p w:rsidR="00E16A7F" w:rsidRPr="00B817DE" w:rsidRDefault="00E16A7F" w:rsidP="00E16A7F">
      <w:pPr>
        <w:jc w:val="both"/>
        <w:rPr>
          <w:rFonts w:ascii="Calibri" w:hAnsi="Calibri"/>
          <w:i/>
          <w:sz w:val="22"/>
          <w:szCs w:val="22"/>
        </w:rPr>
      </w:pPr>
      <w:r w:rsidRPr="00B817DE">
        <w:rPr>
          <w:rFonts w:ascii="Calibri" w:hAnsi="Calibri"/>
          <w:i/>
          <w:color w:val="FF0000"/>
          <w:sz w:val="22"/>
          <w:szCs w:val="22"/>
          <w:shd w:val="clear" w:color="auto" w:fill="FFFFFF"/>
        </w:rPr>
        <w:t xml:space="preserve">Z trvalého pobytu je pak po dalších </w:t>
      </w:r>
      <w:proofErr w:type="gramStart"/>
      <w:r w:rsidRPr="00B817DE">
        <w:rPr>
          <w:rFonts w:ascii="Calibri" w:hAnsi="Calibri"/>
          <w:i/>
          <w:color w:val="FF0000"/>
          <w:sz w:val="22"/>
          <w:szCs w:val="22"/>
          <w:shd w:val="clear" w:color="auto" w:fill="FFFFFF"/>
        </w:rPr>
        <w:t>5ti</w:t>
      </w:r>
      <w:proofErr w:type="gramEnd"/>
      <w:r w:rsidRPr="00B817DE">
        <w:rPr>
          <w:rFonts w:ascii="Calibri" w:hAnsi="Calibri"/>
          <w:i/>
          <w:color w:val="FF0000"/>
          <w:sz w:val="22"/>
          <w:szCs w:val="22"/>
          <w:shd w:val="clear" w:color="auto" w:fill="FFFFFF"/>
        </w:rPr>
        <w:t xml:space="preserve"> letech možné žádat o české státní občanství. </w:t>
      </w:r>
      <w:r w:rsidRPr="00B817DE">
        <w:rPr>
          <w:rFonts w:ascii="Calibri" w:hAnsi="Calibri"/>
          <w:i/>
          <w:sz w:val="22"/>
          <w:szCs w:val="22"/>
        </w:rPr>
        <w:t>Na udělení státního občanství není nárok – Ministerstvo zkoumá každou žádost individuálně.</w:t>
      </w:r>
    </w:p>
    <w:p w:rsidR="00E16A7F" w:rsidRPr="00B817DE" w:rsidRDefault="00E16A7F" w:rsidP="00E16A7F">
      <w:pPr>
        <w:pStyle w:val="NoSpacing1"/>
        <w:spacing w:line="276" w:lineRule="auto"/>
        <w:rPr>
          <w:rFonts w:ascii="Calibri" w:hAnsi="Calibri"/>
          <w:i/>
          <w:color w:val="FF0000"/>
          <w:sz w:val="22"/>
          <w:szCs w:val="22"/>
          <w:shd w:val="clear" w:color="auto" w:fill="FFFFFF"/>
        </w:rPr>
      </w:pPr>
    </w:p>
    <w:p w:rsidR="00E16A7F" w:rsidRPr="00B817DE" w:rsidRDefault="00E16A7F" w:rsidP="00E16A7F">
      <w:pPr>
        <w:jc w:val="both"/>
        <w:rPr>
          <w:rFonts w:ascii="Calibri" w:hAnsi="Calibri"/>
          <w:b/>
          <w:i/>
          <w:sz w:val="22"/>
          <w:szCs w:val="22"/>
        </w:rPr>
      </w:pPr>
      <w:r w:rsidRPr="00B817DE">
        <w:rPr>
          <w:rFonts w:ascii="Calibri" w:hAnsi="Calibri"/>
          <w:b/>
          <w:i/>
          <w:sz w:val="22"/>
          <w:szCs w:val="22"/>
        </w:rPr>
        <w:t>Zákonné podmínky pro udělení českého státního občanství:</w:t>
      </w:r>
    </w:p>
    <w:p w:rsidR="00E16A7F" w:rsidRPr="00B817DE" w:rsidRDefault="00E16A7F" w:rsidP="00E16A7F">
      <w:pPr>
        <w:numPr>
          <w:ilvl w:val="0"/>
          <w:numId w:val="15"/>
        </w:numPr>
        <w:spacing w:line="276" w:lineRule="auto"/>
        <w:jc w:val="both"/>
        <w:rPr>
          <w:rFonts w:ascii="Calibri" w:hAnsi="Calibri"/>
          <w:b/>
          <w:i/>
          <w:sz w:val="22"/>
          <w:szCs w:val="22"/>
        </w:rPr>
      </w:pPr>
      <w:r w:rsidRPr="00B817DE">
        <w:rPr>
          <w:rFonts w:ascii="Calibri" w:hAnsi="Calibri"/>
          <w:i/>
          <w:sz w:val="22"/>
          <w:szCs w:val="22"/>
        </w:rPr>
        <w:t xml:space="preserve"> cizinec má </w:t>
      </w:r>
      <w:r w:rsidRPr="00B817DE">
        <w:rPr>
          <w:rFonts w:ascii="Calibri" w:hAnsi="Calibri"/>
          <w:b/>
          <w:i/>
          <w:sz w:val="22"/>
          <w:szCs w:val="22"/>
        </w:rPr>
        <w:t>na území České republiky</w:t>
      </w:r>
      <w:r w:rsidRPr="00B817DE">
        <w:rPr>
          <w:rFonts w:ascii="Calibri" w:hAnsi="Calibri"/>
          <w:i/>
          <w:sz w:val="22"/>
          <w:szCs w:val="22"/>
        </w:rPr>
        <w:t xml:space="preserve"> trvalý pobyt nepřetržitě po dobu alespoň 5 let</w:t>
      </w:r>
      <w:r w:rsidRPr="00B817DE">
        <w:rPr>
          <w:rStyle w:val="Znakapoznpodarou"/>
          <w:rFonts w:ascii="Calibri" w:hAnsi="Calibri"/>
          <w:i/>
          <w:sz w:val="22"/>
          <w:szCs w:val="22"/>
        </w:rPr>
        <w:footnoteReference w:id="3"/>
      </w:r>
      <w:r w:rsidRPr="00B817DE">
        <w:rPr>
          <w:rFonts w:ascii="Calibri" w:hAnsi="Calibri"/>
          <w:i/>
          <w:sz w:val="22"/>
          <w:szCs w:val="22"/>
        </w:rPr>
        <w:t xml:space="preserve"> nebo oprávněný pobyt na území České republiky </w:t>
      </w:r>
      <w:r w:rsidRPr="00B817DE">
        <w:rPr>
          <w:rFonts w:ascii="Calibri" w:hAnsi="Calibri"/>
          <w:b/>
          <w:i/>
          <w:sz w:val="22"/>
          <w:szCs w:val="22"/>
        </w:rPr>
        <w:t>alespoň 10 let</w:t>
      </w:r>
    </w:p>
    <w:p w:rsidR="00E16A7F" w:rsidRPr="00B817DE" w:rsidRDefault="00E16A7F" w:rsidP="00E16A7F">
      <w:pPr>
        <w:numPr>
          <w:ilvl w:val="0"/>
          <w:numId w:val="15"/>
        </w:numPr>
        <w:spacing w:line="276" w:lineRule="auto"/>
        <w:jc w:val="both"/>
        <w:rPr>
          <w:rFonts w:ascii="Calibri" w:hAnsi="Calibri"/>
          <w:b/>
          <w:i/>
          <w:sz w:val="22"/>
          <w:szCs w:val="22"/>
        </w:rPr>
      </w:pPr>
      <w:r w:rsidRPr="00B817DE">
        <w:rPr>
          <w:rFonts w:ascii="Calibri" w:hAnsi="Calibri"/>
          <w:i/>
          <w:sz w:val="22"/>
          <w:szCs w:val="22"/>
        </w:rPr>
        <w:t xml:space="preserve">musí prokázat </w:t>
      </w:r>
      <w:r w:rsidRPr="00B817DE">
        <w:rPr>
          <w:rFonts w:ascii="Calibri" w:hAnsi="Calibri"/>
          <w:b/>
          <w:i/>
          <w:sz w:val="22"/>
          <w:szCs w:val="22"/>
        </w:rPr>
        <w:t>znalost českého jazyka</w:t>
      </w:r>
    </w:p>
    <w:p w:rsidR="00E16A7F" w:rsidRPr="00B817DE" w:rsidRDefault="00E16A7F" w:rsidP="00E16A7F">
      <w:pPr>
        <w:numPr>
          <w:ilvl w:val="0"/>
          <w:numId w:val="15"/>
        </w:numPr>
        <w:spacing w:line="276" w:lineRule="auto"/>
        <w:jc w:val="both"/>
        <w:rPr>
          <w:rFonts w:ascii="Calibri" w:hAnsi="Calibri"/>
          <w:i/>
          <w:sz w:val="22"/>
          <w:szCs w:val="22"/>
        </w:rPr>
      </w:pPr>
      <w:r w:rsidRPr="00B817DE">
        <w:rPr>
          <w:rFonts w:ascii="Calibri" w:hAnsi="Calibri"/>
          <w:i/>
          <w:sz w:val="22"/>
          <w:szCs w:val="22"/>
        </w:rPr>
        <w:t xml:space="preserve">musí prokázat základní </w:t>
      </w:r>
      <w:r w:rsidRPr="00B817DE">
        <w:rPr>
          <w:rFonts w:ascii="Calibri" w:hAnsi="Calibri"/>
          <w:b/>
          <w:i/>
          <w:sz w:val="22"/>
          <w:szCs w:val="22"/>
        </w:rPr>
        <w:t>znalost ústavního systému České republiky</w:t>
      </w:r>
      <w:r w:rsidRPr="00B817DE">
        <w:rPr>
          <w:rFonts w:ascii="Calibri" w:hAnsi="Calibri"/>
          <w:i/>
          <w:sz w:val="22"/>
          <w:szCs w:val="22"/>
        </w:rPr>
        <w:t xml:space="preserve"> a základní </w:t>
      </w:r>
      <w:r w:rsidRPr="00B817DE">
        <w:rPr>
          <w:rFonts w:ascii="Calibri" w:hAnsi="Calibri"/>
          <w:b/>
          <w:i/>
          <w:sz w:val="22"/>
          <w:szCs w:val="22"/>
        </w:rPr>
        <w:t xml:space="preserve">orientaci v </w:t>
      </w:r>
      <w:r w:rsidRPr="00B817DE">
        <w:rPr>
          <w:rFonts w:ascii="Calibri" w:hAnsi="Calibri"/>
          <w:i/>
          <w:sz w:val="22"/>
          <w:szCs w:val="22"/>
        </w:rPr>
        <w:t xml:space="preserve">kulturně-společenských, zeměpisných a historických </w:t>
      </w:r>
      <w:r w:rsidRPr="00B817DE">
        <w:rPr>
          <w:rFonts w:ascii="Calibri" w:hAnsi="Calibri"/>
          <w:b/>
          <w:i/>
          <w:sz w:val="22"/>
          <w:szCs w:val="22"/>
        </w:rPr>
        <w:t>reáliích České republiky</w:t>
      </w:r>
    </w:p>
    <w:p w:rsidR="00E16A7F" w:rsidRPr="00B817DE" w:rsidRDefault="00E16A7F" w:rsidP="00E16A7F">
      <w:pPr>
        <w:numPr>
          <w:ilvl w:val="0"/>
          <w:numId w:val="15"/>
        </w:numPr>
        <w:spacing w:line="276" w:lineRule="auto"/>
        <w:jc w:val="both"/>
        <w:rPr>
          <w:rFonts w:ascii="Calibri" w:hAnsi="Calibri"/>
          <w:i/>
          <w:sz w:val="22"/>
          <w:szCs w:val="22"/>
        </w:rPr>
      </w:pPr>
      <w:r w:rsidRPr="00B817DE">
        <w:rPr>
          <w:rFonts w:ascii="Calibri" w:hAnsi="Calibri"/>
          <w:i/>
          <w:sz w:val="22"/>
          <w:szCs w:val="22"/>
        </w:rPr>
        <w:t xml:space="preserve">v posledních 3 letech, </w:t>
      </w:r>
      <w:proofErr w:type="gramStart"/>
      <w:r w:rsidRPr="00B817DE">
        <w:rPr>
          <w:rFonts w:ascii="Calibri" w:hAnsi="Calibri"/>
          <w:i/>
          <w:sz w:val="22"/>
          <w:szCs w:val="22"/>
        </w:rPr>
        <w:t>které</w:t>
      </w:r>
      <w:proofErr w:type="gramEnd"/>
      <w:r w:rsidRPr="00B817DE">
        <w:rPr>
          <w:rFonts w:ascii="Calibri" w:hAnsi="Calibri"/>
          <w:i/>
          <w:sz w:val="22"/>
          <w:szCs w:val="22"/>
        </w:rPr>
        <w:t xml:space="preserve"> předcházely dni podání žádosti, </w:t>
      </w:r>
      <w:r w:rsidRPr="00B817DE">
        <w:rPr>
          <w:rFonts w:ascii="Calibri" w:hAnsi="Calibri"/>
          <w:b/>
          <w:i/>
          <w:sz w:val="22"/>
          <w:szCs w:val="22"/>
        </w:rPr>
        <w:t>neporušil závažným způsobem právní povinnosti</w:t>
      </w:r>
      <w:r w:rsidRPr="00B817DE">
        <w:rPr>
          <w:rFonts w:ascii="Calibri" w:hAnsi="Calibri"/>
          <w:i/>
          <w:sz w:val="22"/>
          <w:szCs w:val="22"/>
        </w:rPr>
        <w:t>, platil veřejné zdravotní pojištění, sociální zabezpečení, důchodové pojištění, zaměstnanost, daně, cla, odvody a poplatky</w:t>
      </w:r>
    </w:p>
    <w:p w:rsidR="00E16A7F" w:rsidRPr="00B817DE" w:rsidRDefault="00E16A7F" w:rsidP="00E16A7F">
      <w:pPr>
        <w:numPr>
          <w:ilvl w:val="0"/>
          <w:numId w:val="15"/>
        </w:numPr>
        <w:spacing w:line="276" w:lineRule="auto"/>
        <w:jc w:val="both"/>
        <w:rPr>
          <w:rFonts w:ascii="Calibri" w:hAnsi="Calibri"/>
          <w:i/>
          <w:sz w:val="22"/>
          <w:szCs w:val="22"/>
        </w:rPr>
      </w:pPr>
      <w:r w:rsidRPr="00B817DE">
        <w:rPr>
          <w:rFonts w:ascii="Calibri" w:hAnsi="Calibri"/>
          <w:i/>
          <w:sz w:val="22"/>
          <w:szCs w:val="22"/>
        </w:rPr>
        <w:t xml:space="preserve">musí </w:t>
      </w:r>
      <w:r w:rsidRPr="00B817DE">
        <w:rPr>
          <w:rFonts w:ascii="Calibri" w:hAnsi="Calibri"/>
          <w:b/>
          <w:i/>
          <w:sz w:val="22"/>
          <w:szCs w:val="22"/>
        </w:rPr>
        <w:t>prokázat výši a zdroje svých příjmů</w:t>
      </w:r>
      <w:r w:rsidRPr="00B817DE">
        <w:rPr>
          <w:rFonts w:ascii="Calibri" w:hAnsi="Calibri"/>
          <w:i/>
          <w:sz w:val="22"/>
          <w:szCs w:val="22"/>
        </w:rPr>
        <w:t xml:space="preserve"> (posuzuje se, zda cizinec z jím udávaných příjmů je schopen vyžít), nezávislost na státní sociální podpoře nebo na systému pomoci v hmotné nouzi</w:t>
      </w:r>
    </w:p>
    <w:p w:rsidR="00E16A7F" w:rsidRPr="00B817DE" w:rsidRDefault="00E16A7F" w:rsidP="00E16A7F">
      <w:pPr>
        <w:jc w:val="both"/>
        <w:rPr>
          <w:rFonts w:ascii="Calibri" w:hAnsi="Calibri"/>
          <w:i/>
          <w:sz w:val="22"/>
          <w:szCs w:val="22"/>
        </w:rPr>
      </w:pPr>
    </w:p>
    <w:p w:rsidR="00E16A7F" w:rsidRPr="00B817DE" w:rsidRDefault="00E16A7F" w:rsidP="00E16A7F">
      <w:pPr>
        <w:jc w:val="both"/>
        <w:rPr>
          <w:rFonts w:ascii="Calibri" w:hAnsi="Calibri"/>
          <w:b/>
          <w:i/>
          <w:sz w:val="22"/>
          <w:szCs w:val="22"/>
        </w:rPr>
      </w:pPr>
      <w:r w:rsidRPr="00B817DE">
        <w:rPr>
          <w:rFonts w:ascii="Calibri" w:hAnsi="Calibri"/>
          <w:b/>
          <w:i/>
          <w:sz w:val="22"/>
          <w:szCs w:val="22"/>
        </w:rPr>
        <w:t>Může cizinec/cizinka získat občanství nebo trvalý pobyt na základě sňatku s občanem/občankou ČR?</w:t>
      </w:r>
    </w:p>
    <w:p w:rsidR="00E16A7F" w:rsidRPr="00B817DE" w:rsidRDefault="00E16A7F" w:rsidP="00E16A7F">
      <w:pPr>
        <w:jc w:val="both"/>
        <w:rPr>
          <w:rFonts w:ascii="Calibri" w:hAnsi="Calibri"/>
          <w:i/>
          <w:sz w:val="22"/>
          <w:szCs w:val="22"/>
        </w:rPr>
      </w:pPr>
      <w:r w:rsidRPr="00B817DE">
        <w:rPr>
          <w:rFonts w:ascii="Calibri" w:hAnsi="Calibri"/>
          <w:i/>
          <w:sz w:val="22"/>
          <w:szCs w:val="22"/>
        </w:rPr>
        <w:t>Ne, sňatek sám o sobě není důvodem k udělení občanství České republiky, ani k povolení trvalého pobytu.</w:t>
      </w:r>
    </w:p>
    <w:p w:rsidR="00E16A7F" w:rsidRPr="00B817DE" w:rsidRDefault="00E16A7F" w:rsidP="00E16A7F">
      <w:pPr>
        <w:jc w:val="both"/>
        <w:rPr>
          <w:rFonts w:ascii="Calibri" w:hAnsi="Calibri"/>
          <w:i/>
          <w:sz w:val="22"/>
          <w:szCs w:val="22"/>
        </w:rPr>
      </w:pPr>
    </w:p>
    <w:p w:rsidR="00E16A7F" w:rsidRPr="00B817DE" w:rsidRDefault="00E16A7F" w:rsidP="00E16A7F">
      <w:pPr>
        <w:jc w:val="both"/>
        <w:rPr>
          <w:rFonts w:ascii="Calibri" w:hAnsi="Calibri"/>
          <w:b/>
          <w:i/>
          <w:sz w:val="22"/>
          <w:szCs w:val="22"/>
        </w:rPr>
      </w:pPr>
      <w:r w:rsidRPr="00B817DE">
        <w:rPr>
          <w:rFonts w:ascii="Calibri" w:hAnsi="Calibri"/>
          <w:b/>
          <w:i/>
          <w:sz w:val="22"/>
          <w:szCs w:val="22"/>
        </w:rPr>
        <w:t>Dostávají děti narozené na území ČR automaticky české občanství?</w:t>
      </w:r>
    </w:p>
    <w:p w:rsidR="00E16A7F" w:rsidRPr="00B817DE" w:rsidRDefault="00E16A7F" w:rsidP="00E16A7F">
      <w:pPr>
        <w:jc w:val="both"/>
        <w:rPr>
          <w:rFonts w:ascii="Calibri" w:hAnsi="Calibri"/>
          <w:i/>
          <w:sz w:val="22"/>
          <w:szCs w:val="22"/>
        </w:rPr>
      </w:pPr>
      <w:r w:rsidRPr="00B817DE">
        <w:rPr>
          <w:rFonts w:ascii="Calibri" w:hAnsi="Calibri"/>
          <w:i/>
          <w:sz w:val="22"/>
          <w:szCs w:val="22"/>
        </w:rPr>
        <w:t xml:space="preserve">Ne. Tento princip (v právnické mluvě označovaný ius soli, česky právo země) dnes již platí jen v málo zemích (např. v USA). Častěji je používán princip zvaný ius </w:t>
      </w:r>
      <w:proofErr w:type="spellStart"/>
      <w:r w:rsidRPr="00B817DE">
        <w:rPr>
          <w:rFonts w:ascii="Calibri" w:hAnsi="Calibri"/>
          <w:i/>
          <w:sz w:val="22"/>
          <w:szCs w:val="22"/>
        </w:rPr>
        <w:t>sanguinis</w:t>
      </w:r>
      <w:proofErr w:type="spellEnd"/>
      <w:r w:rsidRPr="00B817DE">
        <w:rPr>
          <w:rFonts w:ascii="Calibri" w:hAnsi="Calibri"/>
          <w:i/>
          <w:sz w:val="22"/>
          <w:szCs w:val="22"/>
        </w:rPr>
        <w:t xml:space="preserve"> (česky právo krve), který uděluje občanství na základě občanství rodičů. To znamená, že dítě narozené na území ČR dostane české občanství pouze, pokud má české občanství alespoň jeden z jeho rodičů</w:t>
      </w:r>
    </w:p>
    <w:p w:rsidR="00E16A7F" w:rsidRPr="00B817DE" w:rsidRDefault="00E16A7F" w:rsidP="00E16A7F">
      <w:pPr>
        <w:rPr>
          <w:rFonts w:ascii="Calibri" w:hAnsi="Calibri" w:cs="Calibri"/>
          <w:b/>
          <w:bCs/>
          <w:color w:val="000000"/>
          <w:sz w:val="22"/>
          <w:szCs w:val="22"/>
        </w:rPr>
      </w:pPr>
      <w:r w:rsidRPr="00B817DE">
        <w:rPr>
          <w:rFonts w:ascii="Calibri" w:hAnsi="Calibri"/>
          <w:b/>
          <w:bCs/>
          <w:sz w:val="22"/>
          <w:szCs w:val="22"/>
        </w:rPr>
        <w:br w:type="page"/>
      </w:r>
    </w:p>
    <w:p w:rsidR="00E16A7F" w:rsidRPr="00B817DE" w:rsidRDefault="00E16A7F" w:rsidP="00E16A7F">
      <w:pPr>
        <w:jc w:val="both"/>
        <w:rPr>
          <w:rFonts w:ascii="Calibri" w:hAnsi="Calibri"/>
          <w:b/>
          <w:sz w:val="22"/>
          <w:szCs w:val="22"/>
        </w:rPr>
      </w:pPr>
      <w:r w:rsidRPr="00B817DE">
        <w:rPr>
          <w:rFonts w:ascii="Calibri" w:hAnsi="Calibri"/>
          <w:b/>
          <w:sz w:val="22"/>
          <w:szCs w:val="22"/>
        </w:rPr>
        <w:lastRenderedPageBreak/>
        <w:t>3 Eliška</w:t>
      </w:r>
    </w:p>
    <w:p w:rsidR="00E16A7F" w:rsidRPr="00B817DE" w:rsidRDefault="00E16A7F" w:rsidP="00E16A7F">
      <w:pPr>
        <w:jc w:val="both"/>
        <w:rPr>
          <w:rFonts w:ascii="Calibri" w:hAnsi="Calibri"/>
          <w:sz w:val="22"/>
          <w:szCs w:val="22"/>
        </w:rPr>
      </w:pPr>
      <w:r w:rsidRPr="00B817DE">
        <w:rPr>
          <w:rFonts w:ascii="Calibri" w:hAnsi="Calibri"/>
          <w:sz w:val="22"/>
          <w:szCs w:val="22"/>
        </w:rPr>
        <w:t xml:space="preserve">Eliška je studentka žurnalistiky, pochází z malé vesnice v Beskydech. Díky mezinárodní výměně mládeže se v Irsku seznámila s Američanem </w:t>
      </w:r>
      <w:proofErr w:type="spellStart"/>
      <w:r w:rsidRPr="00B817DE">
        <w:rPr>
          <w:rFonts w:ascii="Calibri" w:hAnsi="Calibri"/>
          <w:sz w:val="22"/>
          <w:szCs w:val="22"/>
        </w:rPr>
        <w:t>Chrisem</w:t>
      </w:r>
      <w:proofErr w:type="spellEnd"/>
      <w:r w:rsidRPr="00B817DE">
        <w:rPr>
          <w:rFonts w:ascii="Calibri" w:hAnsi="Calibri"/>
          <w:sz w:val="22"/>
          <w:szCs w:val="22"/>
        </w:rPr>
        <w:t xml:space="preserve">. Zamilovali se do sebe a celý rok udržovali díky internetu </w:t>
      </w:r>
      <w:r w:rsidRPr="00B817DE">
        <w:rPr>
          <w:rFonts w:ascii="Calibri" w:hAnsi="Calibri"/>
          <w:b/>
          <w:sz w:val="22"/>
          <w:szCs w:val="22"/>
        </w:rPr>
        <w:t>vztah na dálku</w:t>
      </w:r>
      <w:r w:rsidRPr="00B817DE">
        <w:rPr>
          <w:rFonts w:ascii="Calibri" w:hAnsi="Calibri"/>
          <w:sz w:val="22"/>
          <w:szCs w:val="22"/>
        </w:rPr>
        <w:t xml:space="preserve">. Eliška se rozhodla, že si v USA najde na léto </w:t>
      </w:r>
      <w:r w:rsidRPr="00B817DE">
        <w:rPr>
          <w:rFonts w:ascii="Calibri" w:hAnsi="Calibri"/>
          <w:b/>
          <w:sz w:val="22"/>
          <w:szCs w:val="22"/>
        </w:rPr>
        <w:t>pracovní stáž</w:t>
      </w:r>
      <w:r w:rsidRPr="00B817DE">
        <w:rPr>
          <w:rFonts w:ascii="Calibri" w:hAnsi="Calibri"/>
          <w:sz w:val="22"/>
          <w:szCs w:val="22"/>
        </w:rPr>
        <w:t>, aby mohli být s </w:t>
      </w:r>
      <w:proofErr w:type="spellStart"/>
      <w:r w:rsidRPr="00B817DE">
        <w:rPr>
          <w:rFonts w:ascii="Calibri" w:hAnsi="Calibri"/>
          <w:sz w:val="22"/>
          <w:szCs w:val="22"/>
        </w:rPr>
        <w:t>Chrisem</w:t>
      </w:r>
      <w:proofErr w:type="spellEnd"/>
      <w:r w:rsidRPr="00B817DE">
        <w:rPr>
          <w:rFonts w:ascii="Calibri" w:hAnsi="Calibri"/>
          <w:sz w:val="22"/>
          <w:szCs w:val="22"/>
        </w:rPr>
        <w:t xml:space="preserve"> spolu a zároveň že tak získá cenné pracovní zkušenosti. Díky svým a </w:t>
      </w:r>
      <w:proofErr w:type="spellStart"/>
      <w:r w:rsidRPr="00B817DE">
        <w:rPr>
          <w:rFonts w:ascii="Calibri" w:hAnsi="Calibri"/>
          <w:sz w:val="22"/>
          <w:szCs w:val="22"/>
        </w:rPr>
        <w:t>Chrisovým</w:t>
      </w:r>
      <w:proofErr w:type="spellEnd"/>
      <w:r w:rsidRPr="00B817DE">
        <w:rPr>
          <w:rFonts w:ascii="Calibri" w:hAnsi="Calibri"/>
          <w:sz w:val="22"/>
          <w:szCs w:val="22"/>
        </w:rPr>
        <w:t xml:space="preserve"> společným známým skutečně našla firmu, která souhlasila, že ji na léto zaměstná a po pohovoru na americké ambasádě a poté, co sehnala všechny potřebné dokumenty, získala </w:t>
      </w:r>
      <w:r w:rsidRPr="00B817DE">
        <w:rPr>
          <w:rFonts w:ascii="Calibri" w:hAnsi="Calibri"/>
          <w:b/>
          <w:sz w:val="22"/>
          <w:szCs w:val="22"/>
        </w:rPr>
        <w:t>tříměsíční pracovní vízum</w:t>
      </w:r>
      <w:r w:rsidRPr="00B817DE">
        <w:rPr>
          <w:rFonts w:ascii="Calibri" w:hAnsi="Calibri"/>
          <w:sz w:val="22"/>
          <w:szCs w:val="22"/>
        </w:rPr>
        <w:t xml:space="preserve">. Teď se ale její stáž chýlí ke konci, a ačkoli žádala o </w:t>
      </w:r>
      <w:r w:rsidRPr="00B817DE">
        <w:rPr>
          <w:rFonts w:ascii="Calibri" w:hAnsi="Calibri"/>
          <w:b/>
          <w:sz w:val="22"/>
          <w:szCs w:val="22"/>
        </w:rPr>
        <w:t>prodloužení pobytu</w:t>
      </w:r>
      <w:r w:rsidRPr="00B817DE">
        <w:rPr>
          <w:rFonts w:ascii="Calibri" w:hAnsi="Calibri"/>
          <w:sz w:val="22"/>
          <w:szCs w:val="22"/>
        </w:rPr>
        <w:t xml:space="preserve">, bylo jí </w:t>
      </w:r>
      <w:r w:rsidRPr="00B817DE">
        <w:rPr>
          <w:rFonts w:ascii="Calibri" w:hAnsi="Calibri"/>
          <w:b/>
          <w:sz w:val="22"/>
          <w:szCs w:val="22"/>
        </w:rPr>
        <w:t>zamítnuto</w:t>
      </w:r>
      <w:r w:rsidRPr="00B817DE">
        <w:rPr>
          <w:rFonts w:ascii="Calibri" w:hAnsi="Calibri"/>
          <w:sz w:val="22"/>
          <w:szCs w:val="22"/>
        </w:rPr>
        <w:t xml:space="preserve">. Bude tedy muset na podzim USA </w:t>
      </w:r>
      <w:r w:rsidRPr="00B817DE">
        <w:rPr>
          <w:rFonts w:ascii="Calibri" w:hAnsi="Calibri"/>
          <w:b/>
          <w:sz w:val="22"/>
          <w:szCs w:val="22"/>
        </w:rPr>
        <w:t>opustit</w:t>
      </w:r>
      <w:r w:rsidRPr="00B817DE">
        <w:rPr>
          <w:rFonts w:ascii="Calibri" w:hAnsi="Calibri"/>
          <w:sz w:val="22"/>
          <w:szCs w:val="22"/>
        </w:rPr>
        <w:t>. Eliška je nešťastná a s </w:t>
      </w:r>
      <w:proofErr w:type="spellStart"/>
      <w:r w:rsidRPr="00B817DE">
        <w:rPr>
          <w:rFonts w:ascii="Calibri" w:hAnsi="Calibri"/>
          <w:sz w:val="22"/>
          <w:szCs w:val="22"/>
        </w:rPr>
        <w:t>Chrisem</w:t>
      </w:r>
      <w:proofErr w:type="spellEnd"/>
      <w:r w:rsidRPr="00B817DE">
        <w:rPr>
          <w:rFonts w:ascii="Calibri" w:hAnsi="Calibri"/>
          <w:sz w:val="22"/>
          <w:szCs w:val="22"/>
        </w:rPr>
        <w:t xml:space="preserve"> tak uvažují, že by se odstěhovali zpět do Evropy a společně zkusili štěstí v Irsku, v Dublinu. Firma, kde </w:t>
      </w:r>
      <w:proofErr w:type="spellStart"/>
      <w:r w:rsidRPr="00B817DE">
        <w:rPr>
          <w:rFonts w:ascii="Calibri" w:hAnsi="Calibri"/>
          <w:sz w:val="22"/>
          <w:szCs w:val="22"/>
        </w:rPr>
        <w:t>Chris</w:t>
      </w:r>
      <w:proofErr w:type="spellEnd"/>
      <w:r w:rsidRPr="00B817DE">
        <w:rPr>
          <w:rFonts w:ascii="Calibri" w:hAnsi="Calibri"/>
          <w:sz w:val="22"/>
          <w:szCs w:val="22"/>
        </w:rPr>
        <w:t xml:space="preserve"> pracuje, tam má totiž pobočku a získat práci by tam mohla i Eliška.</w:t>
      </w:r>
    </w:p>
    <w:p w:rsidR="00E16A7F" w:rsidRPr="00B817DE" w:rsidRDefault="00E16A7F" w:rsidP="00E16A7F">
      <w:pPr>
        <w:jc w:val="both"/>
        <w:rPr>
          <w:rFonts w:ascii="Calibri" w:hAnsi="Calibri"/>
          <w:sz w:val="22"/>
          <w:szCs w:val="22"/>
        </w:rPr>
      </w:pPr>
    </w:p>
    <w:p w:rsidR="00E16A7F" w:rsidRPr="00B817DE" w:rsidRDefault="00E16A7F" w:rsidP="00E16A7F">
      <w:pPr>
        <w:pStyle w:val="Bezmezer1"/>
        <w:spacing w:line="276" w:lineRule="auto"/>
        <w:rPr>
          <w:rFonts w:cs="Arial"/>
          <w:i/>
        </w:rPr>
      </w:pPr>
      <w:r w:rsidRPr="00B817DE">
        <w:rPr>
          <w:rFonts w:cs="Arial"/>
          <w:b/>
          <w:i/>
        </w:rPr>
        <w:t>A co bude Eliška potřebovat, když bude chtít žít a pracovat v Dublinu?</w:t>
      </w:r>
      <w:r w:rsidRPr="00B817DE">
        <w:rPr>
          <w:rFonts w:cs="Arial"/>
          <w:i/>
        </w:rPr>
        <w:t xml:space="preserve"> </w:t>
      </w:r>
    </w:p>
    <w:p w:rsidR="00E16A7F" w:rsidRPr="00B817DE" w:rsidRDefault="00E16A7F" w:rsidP="00E16A7F">
      <w:pPr>
        <w:pStyle w:val="Bezmezer1"/>
        <w:spacing w:line="276" w:lineRule="auto"/>
        <w:rPr>
          <w:rFonts w:cs="Arial"/>
          <w:i/>
        </w:rPr>
      </w:pPr>
      <w:r w:rsidRPr="00B817DE">
        <w:rPr>
          <w:rFonts w:cs="Arial"/>
          <w:i/>
        </w:rPr>
        <w:t xml:space="preserve">Jen průkaz totožnosti. V souvislosti se vstupem České republiky do Evropské unie/EHP má totiž každý státní příslušník ČR právo na pobyt v jiném členském státě EU (tzv. volný pohyb osob), což znamená, že každý občan Unie má </w:t>
      </w:r>
      <w:r w:rsidRPr="00B817DE">
        <w:rPr>
          <w:rFonts w:cs="Arial"/>
          <w:b/>
          <w:i/>
        </w:rPr>
        <w:t>právo svobodně se pohybovat a pobývat</w:t>
      </w:r>
      <w:r w:rsidRPr="00B817DE">
        <w:rPr>
          <w:rFonts w:cs="Arial"/>
          <w:i/>
        </w:rPr>
        <w:t xml:space="preserve"> na území členských států EU. </w:t>
      </w:r>
    </w:p>
    <w:p w:rsidR="00E16A7F" w:rsidRPr="00B817DE" w:rsidRDefault="00E16A7F" w:rsidP="00E16A7F">
      <w:pPr>
        <w:pStyle w:val="Bezmezer1"/>
        <w:spacing w:line="276" w:lineRule="auto"/>
        <w:rPr>
          <w:rFonts w:cs="Arial"/>
          <w:i/>
        </w:rPr>
      </w:pPr>
      <w:r w:rsidRPr="00B817DE">
        <w:rPr>
          <w:rFonts w:cs="Arial"/>
          <w:i/>
        </w:rPr>
        <w:t xml:space="preserve">Občan ČR tak může vstupovat a pobývat a pracovat na území ostatních členských států EU bez zvláštních omezení, a to pouze na základě </w:t>
      </w:r>
      <w:r w:rsidRPr="00B817DE">
        <w:rPr>
          <w:rFonts w:cs="Arial"/>
          <w:b/>
          <w:i/>
        </w:rPr>
        <w:t>platného cestovního dokladu nebo průkazu totožnosti</w:t>
      </w:r>
      <w:r w:rsidRPr="00B817DE">
        <w:rPr>
          <w:rFonts w:cs="Arial"/>
          <w:i/>
        </w:rPr>
        <w:t xml:space="preserve"> (jako cestovní doklad je tak možné použít občanský průkaz se strojově čitelnými údaji). Totéž platí pro občany EU v ČR. </w:t>
      </w:r>
    </w:p>
    <w:p w:rsidR="00E16A7F" w:rsidRPr="00B817DE" w:rsidRDefault="00E16A7F" w:rsidP="00E16A7F">
      <w:pPr>
        <w:pStyle w:val="Bezmezer1"/>
        <w:spacing w:line="276" w:lineRule="auto"/>
        <w:rPr>
          <w:rFonts w:cs="Arial"/>
          <w:i/>
        </w:rPr>
      </w:pPr>
      <w:r w:rsidRPr="00B817DE">
        <w:rPr>
          <w:rFonts w:cs="Arial"/>
          <w:i/>
        </w:rPr>
        <w:t>Právo volného pohybu osob může být omezeno pouze v případech odůvodněných veřejným pořádkem, veřejnou bezpečností nebo ochranou zdraví. Volný pohyb osob platí též pro státy Evropského hospodářského prostoru (Norsko, Island, Lichtenštejnsko) a Švýcarsko.</w:t>
      </w:r>
    </w:p>
    <w:p w:rsidR="00E16A7F" w:rsidRPr="00B817DE" w:rsidRDefault="00E16A7F" w:rsidP="00E16A7F">
      <w:pPr>
        <w:jc w:val="both"/>
        <w:rPr>
          <w:rFonts w:ascii="Calibri" w:hAnsi="Calibri"/>
          <w:sz w:val="22"/>
          <w:szCs w:val="22"/>
        </w:rPr>
      </w:pPr>
    </w:p>
    <w:p w:rsidR="00E16A7F" w:rsidRPr="00B817DE" w:rsidRDefault="00E16A7F" w:rsidP="00E16A7F">
      <w:pPr>
        <w:pStyle w:val="NoSpacing1"/>
        <w:spacing w:line="276" w:lineRule="auto"/>
        <w:jc w:val="both"/>
        <w:rPr>
          <w:rFonts w:ascii="Calibri" w:hAnsi="Calibri" w:cs="Arial"/>
          <w:b/>
          <w:i/>
          <w:sz w:val="22"/>
          <w:szCs w:val="22"/>
          <w:shd w:val="clear" w:color="auto" w:fill="FFFFFF"/>
        </w:rPr>
      </w:pPr>
      <w:r w:rsidRPr="00B817DE">
        <w:rPr>
          <w:rFonts w:ascii="Calibri" w:hAnsi="Calibri"/>
          <w:b/>
          <w:i/>
          <w:sz w:val="22"/>
          <w:szCs w:val="22"/>
          <w:shd w:val="clear" w:color="auto" w:fill="FFFFFF"/>
        </w:rPr>
        <w:t>Je Eliška „ekonomický“ migrant?</w:t>
      </w:r>
    </w:p>
    <w:p w:rsidR="00E16A7F" w:rsidRPr="00B817DE" w:rsidRDefault="00E16A7F" w:rsidP="00E16A7F">
      <w:pPr>
        <w:pStyle w:val="NoSpacing1"/>
        <w:spacing w:line="276" w:lineRule="auto"/>
        <w:jc w:val="both"/>
        <w:rPr>
          <w:rFonts w:ascii="Calibri" w:hAnsi="Calibri" w:cs="Arial"/>
          <w:i/>
          <w:sz w:val="22"/>
          <w:szCs w:val="22"/>
          <w:shd w:val="clear" w:color="auto" w:fill="FFFFFF"/>
        </w:rPr>
      </w:pPr>
      <w:r w:rsidRPr="00B817DE">
        <w:rPr>
          <w:rFonts w:ascii="Calibri" w:hAnsi="Calibri"/>
          <w:b/>
          <w:i/>
          <w:sz w:val="22"/>
          <w:szCs w:val="22"/>
          <w:shd w:val="clear" w:color="auto" w:fill="FFFFFF"/>
        </w:rPr>
        <w:t>„Ekonomický“ migrant</w:t>
      </w:r>
      <w:r w:rsidRPr="00B817DE">
        <w:rPr>
          <w:rFonts w:ascii="Calibri" w:hAnsi="Calibri" w:cs="Arial"/>
          <w:i/>
          <w:sz w:val="22"/>
          <w:szCs w:val="22"/>
          <w:shd w:val="clear" w:color="auto" w:fill="FFFFFF"/>
        </w:rPr>
        <w:t xml:space="preserve"> je pojem často užívaný médii. Není možné přesně určit kdo je a kdo není „ekonomický“ migrant! Migrant je osoba, která víceméně </w:t>
      </w:r>
      <w:r w:rsidRPr="00B817DE">
        <w:rPr>
          <w:rFonts w:ascii="Calibri" w:hAnsi="Calibri" w:cs="Arial"/>
          <w:b/>
          <w:i/>
          <w:sz w:val="22"/>
          <w:szCs w:val="22"/>
          <w:shd w:val="clear" w:color="auto" w:fill="FFFFFF"/>
        </w:rPr>
        <w:t>dobrovolně</w:t>
      </w:r>
      <w:r w:rsidRPr="00B817DE">
        <w:rPr>
          <w:rFonts w:ascii="Calibri" w:hAnsi="Calibri" w:cs="Arial"/>
          <w:i/>
          <w:sz w:val="22"/>
          <w:szCs w:val="22"/>
          <w:shd w:val="clear" w:color="auto" w:fill="FFFFFF"/>
        </w:rPr>
        <w:t>, bez život ohrožujících příčin, odchází do jiného státu. Často v očekávání zlepšení své životní úrovně, ekonomické situace (proto se často používá pojem „ekonomický“ migrant), ale i z důvodu vzdělání nebo z rodinných důvodů. (</w:t>
      </w:r>
      <w:r w:rsidRPr="00B817DE">
        <w:rPr>
          <w:rFonts w:ascii="Calibri" w:hAnsi="Calibri"/>
          <w:b/>
          <w:i/>
          <w:sz w:val="22"/>
          <w:szCs w:val="22"/>
          <w:shd w:val="clear" w:color="auto" w:fill="FFFFFF"/>
        </w:rPr>
        <w:t xml:space="preserve">Byl by </w:t>
      </w:r>
      <w:proofErr w:type="spellStart"/>
      <w:r w:rsidRPr="00B817DE">
        <w:rPr>
          <w:rFonts w:ascii="Calibri" w:hAnsi="Calibri"/>
          <w:b/>
          <w:i/>
          <w:sz w:val="22"/>
          <w:szCs w:val="22"/>
          <w:shd w:val="clear" w:color="auto" w:fill="FFFFFF"/>
        </w:rPr>
        <w:t>Chris</w:t>
      </w:r>
      <w:proofErr w:type="spellEnd"/>
      <w:r w:rsidRPr="00B817DE">
        <w:rPr>
          <w:rFonts w:ascii="Calibri" w:hAnsi="Calibri"/>
          <w:b/>
          <w:i/>
          <w:sz w:val="22"/>
          <w:szCs w:val="22"/>
          <w:shd w:val="clear" w:color="auto" w:fill="FFFFFF"/>
        </w:rPr>
        <w:t xml:space="preserve"> „ekonomický“ migrant, kdyby se přestěhoval s Eliškou do Irska nebo do ČR?) </w:t>
      </w:r>
      <w:r w:rsidRPr="00B817DE">
        <w:rPr>
          <w:rFonts w:ascii="Calibri" w:hAnsi="Calibri" w:cs="Arial"/>
          <w:i/>
          <w:sz w:val="22"/>
          <w:szCs w:val="22"/>
          <w:shd w:val="clear" w:color="auto" w:fill="FFFFFF"/>
        </w:rPr>
        <w:t>Migrant nemá právo na vstup do nějaké země, pokud mu jej tato země neposkytne. Pokud ale naplní zákonem stanovené požadavky, může migrant obdržet vízum či povolení k pobytu.</w:t>
      </w:r>
    </w:p>
    <w:p w:rsidR="00E16A7F" w:rsidRPr="00B817DE" w:rsidRDefault="00E16A7F" w:rsidP="00E16A7F">
      <w:pPr>
        <w:pStyle w:val="NoSpacing1"/>
        <w:spacing w:line="276" w:lineRule="auto"/>
        <w:jc w:val="both"/>
        <w:rPr>
          <w:rFonts w:ascii="Calibri" w:hAnsi="Calibri" w:cs="Arial"/>
          <w:i/>
          <w:sz w:val="22"/>
          <w:szCs w:val="22"/>
          <w:shd w:val="clear" w:color="auto" w:fill="FFFFFF"/>
        </w:rPr>
      </w:pPr>
    </w:p>
    <w:p w:rsidR="00E16A7F" w:rsidRPr="00B817DE" w:rsidRDefault="00E16A7F" w:rsidP="00E16A7F">
      <w:pPr>
        <w:pStyle w:val="NoSpacing1"/>
        <w:spacing w:line="276" w:lineRule="auto"/>
        <w:rPr>
          <w:rFonts w:ascii="Calibri" w:hAnsi="Calibri"/>
          <w:b/>
          <w:i/>
          <w:sz w:val="22"/>
          <w:szCs w:val="22"/>
          <w:shd w:val="clear" w:color="auto" w:fill="FFFFFF"/>
        </w:rPr>
      </w:pPr>
      <w:r w:rsidRPr="00B817DE">
        <w:rPr>
          <w:rFonts w:ascii="Calibri" w:hAnsi="Calibri"/>
          <w:b/>
          <w:i/>
          <w:sz w:val="22"/>
          <w:szCs w:val="22"/>
          <w:shd w:val="clear" w:color="auto" w:fill="FFFFFF"/>
        </w:rPr>
        <w:t xml:space="preserve">Co kdyby se </w:t>
      </w:r>
      <w:proofErr w:type="spellStart"/>
      <w:r w:rsidRPr="00B817DE">
        <w:rPr>
          <w:rFonts w:ascii="Calibri" w:hAnsi="Calibri"/>
          <w:b/>
          <w:i/>
          <w:sz w:val="22"/>
          <w:szCs w:val="22"/>
          <w:shd w:val="clear" w:color="auto" w:fill="FFFFFF"/>
        </w:rPr>
        <w:t>Chris</w:t>
      </w:r>
      <w:proofErr w:type="spellEnd"/>
      <w:r w:rsidRPr="00B817DE">
        <w:rPr>
          <w:rFonts w:ascii="Calibri" w:hAnsi="Calibri"/>
          <w:b/>
          <w:i/>
          <w:sz w:val="22"/>
          <w:szCs w:val="22"/>
          <w:shd w:val="clear" w:color="auto" w:fill="FFFFFF"/>
        </w:rPr>
        <w:t xml:space="preserve"> chtěl za Eliškou přestěhovat na dva měsíce do ČR, než si mu jeho firma vyřídí práci v Irsku?</w:t>
      </w:r>
    </w:p>
    <w:p w:rsidR="00E16A7F" w:rsidRPr="00B817DE" w:rsidRDefault="00E16A7F" w:rsidP="00E16A7F">
      <w:pPr>
        <w:pStyle w:val="NoSpacing1"/>
        <w:spacing w:line="276" w:lineRule="auto"/>
        <w:rPr>
          <w:rFonts w:ascii="Calibri" w:hAnsi="Calibri"/>
          <w:i/>
          <w:sz w:val="22"/>
          <w:szCs w:val="22"/>
          <w:shd w:val="clear" w:color="auto" w:fill="FFFFFF"/>
        </w:rPr>
      </w:pPr>
      <w:r w:rsidRPr="00B817DE">
        <w:rPr>
          <w:rFonts w:ascii="Calibri" w:hAnsi="Calibri"/>
          <w:i/>
          <w:sz w:val="22"/>
          <w:szCs w:val="22"/>
          <w:shd w:val="clear" w:color="auto" w:fill="FFFFFF"/>
        </w:rPr>
        <w:t xml:space="preserve">Pokud chce cizinec pobývat na území České republiky po dobu </w:t>
      </w:r>
      <w:r w:rsidRPr="00B817DE">
        <w:rPr>
          <w:rFonts w:ascii="Calibri" w:hAnsi="Calibri"/>
          <w:b/>
          <w:i/>
          <w:sz w:val="22"/>
          <w:szCs w:val="22"/>
          <w:shd w:val="clear" w:color="auto" w:fill="FFFFFF"/>
        </w:rPr>
        <w:t>kratší než 3 měsíce</w:t>
      </w:r>
      <w:r w:rsidRPr="00B817DE">
        <w:rPr>
          <w:rFonts w:ascii="Calibri" w:hAnsi="Calibri"/>
          <w:i/>
          <w:sz w:val="22"/>
          <w:szCs w:val="22"/>
          <w:shd w:val="clear" w:color="auto" w:fill="FFFFFF"/>
        </w:rPr>
        <w:t xml:space="preserve">, hovoříme o </w:t>
      </w:r>
      <w:r w:rsidRPr="00B817DE">
        <w:rPr>
          <w:rFonts w:ascii="Calibri" w:hAnsi="Calibri"/>
          <w:b/>
          <w:i/>
          <w:sz w:val="22"/>
          <w:szCs w:val="22"/>
          <w:shd w:val="clear" w:color="auto" w:fill="FFFFFF"/>
        </w:rPr>
        <w:t>krátkodobém pobytu</w:t>
      </w:r>
      <w:r w:rsidRPr="00B817DE">
        <w:rPr>
          <w:rFonts w:ascii="Calibri" w:hAnsi="Calibri"/>
          <w:i/>
          <w:sz w:val="22"/>
          <w:szCs w:val="22"/>
          <w:shd w:val="clear" w:color="auto" w:fill="FFFFFF"/>
        </w:rPr>
        <w:t xml:space="preserve">. Pro cizince ze státu, který má s ČR uzavřenu dohodu o bezvízovém </w:t>
      </w:r>
      <w:proofErr w:type="gramStart"/>
      <w:r w:rsidRPr="00B817DE">
        <w:rPr>
          <w:rFonts w:ascii="Calibri" w:hAnsi="Calibri"/>
          <w:i/>
          <w:sz w:val="22"/>
          <w:szCs w:val="22"/>
          <w:shd w:val="clear" w:color="auto" w:fill="FFFFFF"/>
        </w:rPr>
        <w:t xml:space="preserve">styku  </w:t>
      </w:r>
      <w:r w:rsidRPr="00B817DE">
        <w:rPr>
          <w:rFonts w:ascii="Calibri" w:hAnsi="Calibri"/>
          <w:i/>
          <w:sz w:val="22"/>
          <w:szCs w:val="22"/>
        </w:rPr>
        <w:t>je</w:t>
      </w:r>
      <w:proofErr w:type="gramEnd"/>
      <w:r w:rsidRPr="00B817DE">
        <w:rPr>
          <w:rFonts w:ascii="Calibri" w:hAnsi="Calibri"/>
          <w:i/>
          <w:sz w:val="22"/>
          <w:szCs w:val="22"/>
        </w:rPr>
        <w:t xml:space="preserve"> možný bez </w:t>
      </w:r>
      <w:r w:rsidRPr="00B817DE">
        <w:rPr>
          <w:rFonts w:ascii="Calibri" w:hAnsi="Calibri"/>
          <w:i/>
          <w:sz w:val="22"/>
          <w:szCs w:val="22"/>
          <w:shd w:val="clear" w:color="auto" w:fill="FFFFFF"/>
        </w:rPr>
        <w:t>víza</w:t>
      </w:r>
      <w:r w:rsidRPr="00B817DE">
        <w:rPr>
          <w:rStyle w:val="Znakapoznpodarou"/>
          <w:rFonts w:ascii="Calibri" w:hAnsi="Calibri"/>
          <w:i/>
          <w:sz w:val="22"/>
          <w:szCs w:val="22"/>
          <w:shd w:val="clear" w:color="auto" w:fill="FFFFFF"/>
        </w:rPr>
        <w:footnoteReference w:id="4"/>
      </w:r>
      <w:r w:rsidRPr="00B817DE">
        <w:rPr>
          <w:rFonts w:ascii="Calibri" w:hAnsi="Calibri"/>
          <w:i/>
          <w:sz w:val="22"/>
          <w:szCs w:val="22"/>
          <w:shd w:val="clear" w:color="auto" w:fill="FFFFFF"/>
        </w:rPr>
        <w:t>.</w:t>
      </w:r>
      <w:r w:rsidRPr="00B817DE">
        <w:rPr>
          <w:rFonts w:ascii="Calibri" w:hAnsi="Calibri"/>
          <w:i/>
          <w:sz w:val="22"/>
          <w:szCs w:val="22"/>
        </w:rPr>
        <w:br/>
      </w:r>
      <w:r w:rsidRPr="00B817DE">
        <w:rPr>
          <w:rFonts w:ascii="Calibri" w:hAnsi="Calibri"/>
          <w:b/>
          <w:i/>
          <w:sz w:val="22"/>
          <w:szCs w:val="22"/>
          <w:shd w:val="clear" w:color="auto" w:fill="FFFFFF"/>
        </w:rPr>
        <w:t xml:space="preserve">A kdyby byl </w:t>
      </w:r>
      <w:proofErr w:type="spellStart"/>
      <w:r w:rsidRPr="00B817DE">
        <w:rPr>
          <w:rFonts w:ascii="Calibri" w:hAnsi="Calibri"/>
          <w:b/>
          <w:i/>
          <w:sz w:val="22"/>
          <w:szCs w:val="22"/>
          <w:shd w:val="clear" w:color="auto" w:fill="FFFFFF"/>
        </w:rPr>
        <w:t>Chris</w:t>
      </w:r>
      <w:proofErr w:type="spellEnd"/>
      <w:r w:rsidRPr="00B817DE">
        <w:rPr>
          <w:rFonts w:ascii="Calibri" w:hAnsi="Calibri"/>
          <w:b/>
          <w:i/>
          <w:sz w:val="22"/>
          <w:szCs w:val="22"/>
          <w:shd w:val="clear" w:color="auto" w:fill="FFFFFF"/>
        </w:rPr>
        <w:t xml:space="preserve"> dejme tomu z Bolívie?</w:t>
      </w:r>
      <w:r w:rsidRPr="00B817DE">
        <w:rPr>
          <w:rFonts w:ascii="Calibri" w:hAnsi="Calibri"/>
          <w:i/>
          <w:sz w:val="22"/>
          <w:szCs w:val="22"/>
          <w:shd w:val="clear" w:color="auto" w:fill="FFFFFF"/>
        </w:rPr>
        <w:t xml:space="preserve"> </w:t>
      </w:r>
    </w:p>
    <w:p w:rsidR="00E16A7F" w:rsidRPr="00B817DE" w:rsidRDefault="00E16A7F" w:rsidP="00E16A7F">
      <w:pPr>
        <w:pStyle w:val="NoSpacing1"/>
        <w:spacing w:line="276" w:lineRule="auto"/>
        <w:rPr>
          <w:rStyle w:val="apple-converted-space"/>
          <w:rFonts w:ascii="Calibri" w:hAnsi="Calibri" w:cs="Arial"/>
          <w:i/>
          <w:color w:val="000000"/>
          <w:sz w:val="22"/>
          <w:szCs w:val="22"/>
        </w:rPr>
      </w:pPr>
      <w:r w:rsidRPr="00B817DE">
        <w:rPr>
          <w:rFonts w:ascii="Calibri" w:hAnsi="Calibri"/>
          <w:i/>
          <w:sz w:val="22"/>
          <w:szCs w:val="22"/>
          <w:shd w:val="clear" w:color="auto" w:fill="FFFFFF"/>
        </w:rPr>
        <w:lastRenderedPageBreak/>
        <w:t>Pro cizince ze států, pro které platí vízová povinnost</w:t>
      </w:r>
      <w:r w:rsidRPr="00B817DE">
        <w:rPr>
          <w:rStyle w:val="Znakapoznpodarou"/>
          <w:rFonts w:ascii="Calibri" w:hAnsi="Calibri"/>
          <w:i/>
          <w:sz w:val="22"/>
          <w:szCs w:val="22"/>
          <w:shd w:val="clear" w:color="auto" w:fill="FFFFFF"/>
        </w:rPr>
        <w:footnoteReference w:id="5"/>
      </w:r>
      <w:r w:rsidRPr="00B817DE">
        <w:rPr>
          <w:rFonts w:ascii="Calibri" w:hAnsi="Calibri"/>
          <w:i/>
          <w:sz w:val="22"/>
          <w:szCs w:val="22"/>
          <w:shd w:val="clear" w:color="auto" w:fill="FFFFFF"/>
        </w:rPr>
        <w:t xml:space="preserve">, je pobyt možný na </w:t>
      </w:r>
      <w:r w:rsidRPr="00B817DE">
        <w:rPr>
          <w:rFonts w:ascii="Calibri" w:hAnsi="Calibri"/>
          <w:b/>
          <w:i/>
          <w:sz w:val="22"/>
          <w:szCs w:val="22"/>
          <w:shd w:val="clear" w:color="auto" w:fill="FFFFFF"/>
        </w:rPr>
        <w:t>krátkodobé vízum do 90 dnů</w:t>
      </w:r>
      <w:r w:rsidRPr="00B817DE">
        <w:rPr>
          <w:rFonts w:ascii="Calibri" w:hAnsi="Calibri"/>
          <w:i/>
          <w:sz w:val="22"/>
          <w:szCs w:val="22"/>
          <w:shd w:val="clear" w:color="auto" w:fill="FFFFFF"/>
        </w:rPr>
        <w:t xml:space="preserve"> (tzv.  turistické vízum).</w:t>
      </w:r>
      <w:r w:rsidRPr="00B817DE">
        <w:rPr>
          <w:rFonts w:ascii="Calibri" w:hAnsi="Calibri"/>
          <w:i/>
          <w:sz w:val="22"/>
          <w:szCs w:val="22"/>
        </w:rPr>
        <w:t xml:space="preserve"> </w:t>
      </w:r>
      <w:r w:rsidRPr="00B817DE">
        <w:rPr>
          <w:rFonts w:ascii="Calibri" w:hAnsi="Calibri" w:cs="Arial"/>
          <w:i/>
          <w:sz w:val="22"/>
          <w:szCs w:val="22"/>
        </w:rPr>
        <w:t>Vízum k pobytu do 90 dnů uděluje zastupitelský úřad České republiky v zahraničí na žádost cizince, kterou je cizinec povinen podat osobně.</w:t>
      </w:r>
      <w:r w:rsidRPr="00B817DE">
        <w:rPr>
          <w:rStyle w:val="apple-converted-space"/>
          <w:rFonts w:ascii="Calibri" w:hAnsi="Calibri" w:cs="Arial"/>
          <w:i/>
          <w:color w:val="000000"/>
          <w:sz w:val="22"/>
          <w:szCs w:val="22"/>
        </w:rPr>
        <w:t> </w:t>
      </w:r>
    </w:p>
    <w:p w:rsidR="00E16A7F" w:rsidRPr="00B817DE" w:rsidRDefault="00E16A7F" w:rsidP="00E16A7F">
      <w:pPr>
        <w:pStyle w:val="NoSpacing1"/>
        <w:spacing w:line="276" w:lineRule="auto"/>
        <w:jc w:val="both"/>
        <w:rPr>
          <w:rFonts w:ascii="Calibri" w:hAnsi="Calibri" w:cs="Arial"/>
          <w:i/>
          <w:sz w:val="22"/>
          <w:szCs w:val="22"/>
          <w:shd w:val="clear" w:color="auto" w:fill="FFFFFF"/>
        </w:rPr>
      </w:pPr>
    </w:p>
    <w:p w:rsidR="00E16A7F" w:rsidRPr="00B817DE" w:rsidRDefault="00E16A7F" w:rsidP="00E16A7F">
      <w:pPr>
        <w:jc w:val="both"/>
        <w:rPr>
          <w:rFonts w:ascii="Calibri" w:hAnsi="Calibri"/>
          <w:sz w:val="22"/>
          <w:szCs w:val="22"/>
        </w:rPr>
      </w:pPr>
    </w:p>
    <w:p w:rsidR="00E16A7F" w:rsidRPr="00B817DE" w:rsidRDefault="00E16A7F" w:rsidP="00E16A7F">
      <w:pPr>
        <w:pStyle w:val="Default"/>
        <w:spacing w:line="276" w:lineRule="auto"/>
        <w:rPr>
          <w:sz w:val="22"/>
          <w:szCs w:val="22"/>
        </w:rPr>
      </w:pPr>
      <w:r w:rsidRPr="00B817DE">
        <w:rPr>
          <w:b/>
          <w:bCs/>
          <w:sz w:val="22"/>
          <w:szCs w:val="22"/>
        </w:rPr>
        <w:t xml:space="preserve">4 Nabil </w:t>
      </w:r>
    </w:p>
    <w:p w:rsidR="00E16A7F" w:rsidRPr="00B817DE" w:rsidRDefault="00E16A7F" w:rsidP="00E16A7F">
      <w:pPr>
        <w:pStyle w:val="Default"/>
        <w:spacing w:line="276" w:lineRule="auto"/>
        <w:jc w:val="both"/>
        <w:rPr>
          <w:sz w:val="22"/>
          <w:szCs w:val="22"/>
        </w:rPr>
      </w:pPr>
      <w:proofErr w:type="gramStart"/>
      <w:r w:rsidRPr="00B817DE">
        <w:rPr>
          <w:sz w:val="22"/>
          <w:szCs w:val="22"/>
        </w:rPr>
        <w:t>Nabil uprchl</w:t>
      </w:r>
      <w:proofErr w:type="gramEnd"/>
      <w:r w:rsidRPr="00B817DE">
        <w:rPr>
          <w:sz w:val="22"/>
          <w:szCs w:val="22"/>
        </w:rPr>
        <w:t xml:space="preserve"> spolu s manželkou, dvěma syny a dcerou ze syrského </w:t>
      </w:r>
      <w:proofErr w:type="spellStart"/>
      <w:r w:rsidRPr="00B817DE">
        <w:rPr>
          <w:sz w:val="22"/>
          <w:szCs w:val="22"/>
        </w:rPr>
        <w:t>Aleppa</w:t>
      </w:r>
      <w:proofErr w:type="spellEnd"/>
      <w:r w:rsidRPr="00B817DE">
        <w:rPr>
          <w:sz w:val="22"/>
          <w:szCs w:val="22"/>
        </w:rPr>
        <w:t xml:space="preserve"> před dvěma lety do sousedního Libanonu. „</w:t>
      </w:r>
      <w:r w:rsidRPr="00B817DE">
        <w:rPr>
          <w:b/>
          <w:sz w:val="22"/>
          <w:szCs w:val="22"/>
        </w:rPr>
        <w:t>Syny chtěli odvést do armády</w:t>
      </w:r>
      <w:r w:rsidRPr="00B817DE">
        <w:rPr>
          <w:sz w:val="22"/>
          <w:szCs w:val="22"/>
        </w:rPr>
        <w:t xml:space="preserve">, ale ani oni ani já jsme nechtěli, aby bojovali. Mě navíc </w:t>
      </w:r>
      <w:r w:rsidRPr="00B817DE">
        <w:rPr>
          <w:b/>
          <w:sz w:val="22"/>
          <w:szCs w:val="22"/>
        </w:rPr>
        <w:t>zajali ozbrojenci</w:t>
      </w:r>
      <w:r w:rsidRPr="00B817DE">
        <w:rPr>
          <w:sz w:val="22"/>
          <w:szCs w:val="22"/>
        </w:rPr>
        <w:t xml:space="preserve"> a 18 dní mě </w:t>
      </w:r>
      <w:r w:rsidRPr="00B817DE">
        <w:rPr>
          <w:b/>
          <w:sz w:val="22"/>
          <w:szCs w:val="22"/>
        </w:rPr>
        <w:t>mučili</w:t>
      </w:r>
      <w:r w:rsidRPr="00B817DE">
        <w:rPr>
          <w:sz w:val="22"/>
          <w:szCs w:val="22"/>
        </w:rPr>
        <w:t xml:space="preserve"> elektrickými šoky. Rodina pak musela zaplatit vysoké </w:t>
      </w:r>
      <w:r w:rsidRPr="00B817DE">
        <w:rPr>
          <w:b/>
          <w:sz w:val="22"/>
          <w:szCs w:val="22"/>
        </w:rPr>
        <w:t>výkupné</w:t>
      </w:r>
      <w:r w:rsidRPr="00B817DE">
        <w:rPr>
          <w:sz w:val="22"/>
          <w:szCs w:val="22"/>
        </w:rPr>
        <w:t xml:space="preserve">. </w:t>
      </w:r>
      <w:r w:rsidRPr="00B817DE">
        <w:rPr>
          <w:b/>
          <w:sz w:val="22"/>
          <w:szCs w:val="22"/>
        </w:rPr>
        <w:t>Bál jsem se o své děti</w:t>
      </w:r>
      <w:r w:rsidRPr="00B817DE">
        <w:rPr>
          <w:sz w:val="22"/>
          <w:szCs w:val="22"/>
        </w:rPr>
        <w:t xml:space="preserve">, tak jsme utekli,“ </w:t>
      </w:r>
      <w:proofErr w:type="gramStart"/>
      <w:r w:rsidRPr="00B817DE">
        <w:rPr>
          <w:sz w:val="22"/>
          <w:szCs w:val="22"/>
        </w:rPr>
        <w:t>vysvětluje Nabil</w:t>
      </w:r>
      <w:proofErr w:type="gramEnd"/>
      <w:r w:rsidRPr="00B817DE">
        <w:rPr>
          <w:sz w:val="22"/>
          <w:szCs w:val="22"/>
        </w:rPr>
        <w:t xml:space="preserve"> důvody, proč opustil Sýrii. </w:t>
      </w:r>
    </w:p>
    <w:p w:rsidR="00E16A7F" w:rsidRPr="00B817DE" w:rsidRDefault="00E16A7F" w:rsidP="00E16A7F">
      <w:pPr>
        <w:pStyle w:val="Default"/>
        <w:spacing w:line="276" w:lineRule="auto"/>
        <w:jc w:val="both"/>
        <w:rPr>
          <w:sz w:val="22"/>
          <w:szCs w:val="22"/>
        </w:rPr>
      </w:pPr>
      <w:r w:rsidRPr="00B817DE">
        <w:rPr>
          <w:sz w:val="22"/>
          <w:szCs w:val="22"/>
        </w:rPr>
        <w:t xml:space="preserve">V sousední zemi čekal dva roky na to, jestli se situace nezlepší. „Jenže pořád </w:t>
      </w:r>
      <w:r w:rsidRPr="00B817DE">
        <w:rPr>
          <w:b/>
          <w:sz w:val="22"/>
          <w:szCs w:val="22"/>
        </w:rPr>
        <w:t>padají bomby a střílí se</w:t>
      </w:r>
      <w:r w:rsidRPr="00B817DE">
        <w:rPr>
          <w:sz w:val="22"/>
          <w:szCs w:val="22"/>
        </w:rPr>
        <w:t xml:space="preserve">,“ </w:t>
      </w:r>
      <w:proofErr w:type="gramStart"/>
      <w:r w:rsidRPr="00B817DE">
        <w:rPr>
          <w:sz w:val="22"/>
          <w:szCs w:val="22"/>
        </w:rPr>
        <w:t>popisuje Nabil</w:t>
      </w:r>
      <w:proofErr w:type="gramEnd"/>
      <w:r w:rsidRPr="00B817DE">
        <w:rPr>
          <w:sz w:val="22"/>
          <w:szCs w:val="22"/>
        </w:rPr>
        <w:t xml:space="preserve"> situaci v Sýrii. Pak se začala zhoršovat situace i v Libanonu, kde je nyní každý čtvrtý člověk Syřan. „Libanonská policie začala dělat razie a chtěli nás </w:t>
      </w:r>
      <w:r w:rsidRPr="00B817DE">
        <w:rPr>
          <w:b/>
          <w:sz w:val="22"/>
          <w:szCs w:val="22"/>
        </w:rPr>
        <w:t>poslat zpátky do Sýrie</w:t>
      </w:r>
      <w:r w:rsidRPr="00B817DE">
        <w:rPr>
          <w:sz w:val="22"/>
          <w:szCs w:val="22"/>
        </w:rPr>
        <w:t xml:space="preserve">, a tak jsme utekli. Teď už jsme pět měsíců na cestě,“ </w:t>
      </w:r>
      <w:proofErr w:type="gramStart"/>
      <w:r w:rsidRPr="00B817DE">
        <w:rPr>
          <w:sz w:val="22"/>
          <w:szCs w:val="22"/>
        </w:rPr>
        <w:t>říká Nabil</w:t>
      </w:r>
      <w:proofErr w:type="gramEnd"/>
      <w:r w:rsidRPr="00B817DE">
        <w:rPr>
          <w:sz w:val="22"/>
          <w:szCs w:val="22"/>
        </w:rPr>
        <w:t xml:space="preserve">. </w:t>
      </w:r>
    </w:p>
    <w:p w:rsidR="00E16A7F" w:rsidRPr="00B817DE" w:rsidRDefault="00E16A7F" w:rsidP="00E16A7F">
      <w:pPr>
        <w:pStyle w:val="Default"/>
        <w:spacing w:line="276" w:lineRule="auto"/>
        <w:jc w:val="both"/>
        <w:rPr>
          <w:sz w:val="22"/>
          <w:szCs w:val="22"/>
        </w:rPr>
      </w:pPr>
      <w:r w:rsidRPr="00B817DE">
        <w:rPr>
          <w:sz w:val="22"/>
          <w:szCs w:val="22"/>
        </w:rPr>
        <w:t xml:space="preserve">Nejdříve utekli do </w:t>
      </w:r>
      <w:r w:rsidRPr="00B817DE">
        <w:rPr>
          <w:b/>
          <w:sz w:val="22"/>
          <w:szCs w:val="22"/>
        </w:rPr>
        <w:t>Turecka</w:t>
      </w:r>
      <w:r w:rsidRPr="00B817DE">
        <w:rPr>
          <w:sz w:val="22"/>
          <w:szCs w:val="22"/>
        </w:rPr>
        <w:t xml:space="preserve"> a odtud přes moře na </w:t>
      </w:r>
      <w:r w:rsidRPr="00B817DE">
        <w:rPr>
          <w:b/>
          <w:sz w:val="22"/>
          <w:szCs w:val="22"/>
        </w:rPr>
        <w:t>řecký</w:t>
      </w:r>
      <w:r w:rsidRPr="00B817DE">
        <w:rPr>
          <w:sz w:val="22"/>
          <w:szCs w:val="22"/>
        </w:rPr>
        <w:t xml:space="preserve"> ostrov </w:t>
      </w:r>
      <w:proofErr w:type="spellStart"/>
      <w:r w:rsidRPr="00B817DE">
        <w:rPr>
          <w:sz w:val="22"/>
          <w:szCs w:val="22"/>
        </w:rPr>
        <w:t>Simi</w:t>
      </w:r>
      <w:proofErr w:type="spellEnd"/>
      <w:r w:rsidRPr="00B817DE">
        <w:rPr>
          <w:sz w:val="22"/>
          <w:szCs w:val="22"/>
        </w:rPr>
        <w:t xml:space="preserve">. „Každý jsme museli zaplatit 1 500 dolarů pašerákům. Jen nejmenší dcera neplatila. Na malé lodi se nás mačkalo 65,“ </w:t>
      </w:r>
      <w:proofErr w:type="gramStart"/>
      <w:r w:rsidRPr="00B817DE">
        <w:rPr>
          <w:sz w:val="22"/>
          <w:szCs w:val="22"/>
        </w:rPr>
        <w:t>líčí Nabil</w:t>
      </w:r>
      <w:proofErr w:type="gramEnd"/>
      <w:r w:rsidRPr="00B817DE">
        <w:rPr>
          <w:sz w:val="22"/>
          <w:szCs w:val="22"/>
        </w:rPr>
        <w:t xml:space="preserve">. Z Řecka pak pokračovali do </w:t>
      </w:r>
      <w:r w:rsidRPr="00B817DE">
        <w:rPr>
          <w:b/>
          <w:sz w:val="22"/>
          <w:szCs w:val="22"/>
        </w:rPr>
        <w:t>Makedonie</w:t>
      </w:r>
      <w:r w:rsidRPr="00B817DE">
        <w:rPr>
          <w:sz w:val="22"/>
          <w:szCs w:val="22"/>
        </w:rPr>
        <w:t xml:space="preserve">. „Dcera na cestě onemocněla, ale makedonská policie nás nenechala jít do nemocnice s tím, že okamžitě musíme nasednout do vlaku. Hodinu před půlnocí jsme vysedli před hranicí se Srbskem,“ </w:t>
      </w:r>
      <w:proofErr w:type="gramStart"/>
      <w:r w:rsidRPr="00B817DE">
        <w:rPr>
          <w:sz w:val="22"/>
          <w:szCs w:val="22"/>
        </w:rPr>
        <w:t>popisuje</w:t>
      </w:r>
      <w:proofErr w:type="gramEnd"/>
      <w:r w:rsidRPr="00B817DE">
        <w:rPr>
          <w:sz w:val="22"/>
          <w:szCs w:val="22"/>
        </w:rPr>
        <w:t xml:space="preserve"> cestu přes Makedonii </w:t>
      </w:r>
      <w:proofErr w:type="gramStart"/>
      <w:r w:rsidRPr="00B817DE">
        <w:rPr>
          <w:sz w:val="22"/>
          <w:szCs w:val="22"/>
        </w:rPr>
        <w:t>Nabil</w:t>
      </w:r>
      <w:proofErr w:type="gramEnd"/>
      <w:r w:rsidRPr="00B817DE">
        <w:rPr>
          <w:sz w:val="22"/>
          <w:szCs w:val="22"/>
        </w:rPr>
        <w:t xml:space="preserve"> a dodává, že hranici se Srbskem překonali pěšky. </w:t>
      </w:r>
    </w:p>
    <w:p w:rsidR="00E16A7F" w:rsidRPr="00B817DE" w:rsidRDefault="00E16A7F" w:rsidP="00E16A7F">
      <w:pPr>
        <w:jc w:val="both"/>
        <w:rPr>
          <w:rFonts w:ascii="Calibri" w:hAnsi="Calibri"/>
          <w:sz w:val="22"/>
          <w:szCs w:val="22"/>
        </w:rPr>
      </w:pPr>
      <w:r w:rsidRPr="00B817DE">
        <w:rPr>
          <w:rFonts w:ascii="Calibri" w:hAnsi="Calibri"/>
          <w:sz w:val="22"/>
          <w:szCs w:val="22"/>
        </w:rPr>
        <w:t xml:space="preserve">Teď už je Nabil měsíc v azylovém centru </w:t>
      </w:r>
      <w:r w:rsidRPr="00B817DE">
        <w:rPr>
          <w:rFonts w:ascii="Calibri" w:hAnsi="Calibri"/>
          <w:b/>
          <w:sz w:val="22"/>
          <w:szCs w:val="22"/>
        </w:rPr>
        <w:t>v Bělehradě v Srbsku</w:t>
      </w:r>
      <w:r w:rsidRPr="00B817DE">
        <w:rPr>
          <w:rFonts w:ascii="Calibri" w:hAnsi="Calibri"/>
          <w:sz w:val="22"/>
          <w:szCs w:val="22"/>
        </w:rPr>
        <w:t xml:space="preserve">. </w:t>
      </w:r>
      <w:r w:rsidRPr="00B817DE">
        <w:rPr>
          <w:rFonts w:ascii="Calibri" w:hAnsi="Calibri"/>
          <w:b/>
          <w:sz w:val="22"/>
          <w:szCs w:val="22"/>
          <w:u w:val="single"/>
        </w:rPr>
        <w:t>Čeká na rozhodnutí, zda mu bude udělen azyl</w:t>
      </w:r>
      <w:r w:rsidRPr="00B817DE">
        <w:rPr>
          <w:rFonts w:ascii="Calibri" w:hAnsi="Calibri"/>
          <w:sz w:val="22"/>
          <w:szCs w:val="22"/>
        </w:rPr>
        <w:t>. „Chci tady zůstat. Toužím hlavně po svobodě a po tom, aby moje děti chodily do školy,“ tvrdí Nabil. „Teď potřebuji hlavně, abych tady mohl začít pracovat a třeba i rozjet vlastní podnikání. Já, synové i dcera už se učíme srbsky,“ říká.</w:t>
      </w:r>
    </w:p>
    <w:p w:rsidR="00E16A7F" w:rsidRPr="00B817DE" w:rsidRDefault="00E16A7F" w:rsidP="00E16A7F">
      <w:pPr>
        <w:jc w:val="both"/>
        <w:rPr>
          <w:rFonts w:ascii="Calibri" w:hAnsi="Calibri"/>
          <w:sz w:val="22"/>
          <w:szCs w:val="22"/>
        </w:rPr>
      </w:pPr>
    </w:p>
    <w:p w:rsidR="00E16A7F" w:rsidRPr="00B817DE" w:rsidRDefault="00E16A7F" w:rsidP="00E16A7F">
      <w:pPr>
        <w:rPr>
          <w:rFonts w:ascii="Calibri" w:hAnsi="Calibri"/>
          <w:i/>
          <w:sz w:val="22"/>
          <w:szCs w:val="22"/>
        </w:rPr>
      </w:pPr>
      <w:r w:rsidRPr="00B817DE">
        <w:rPr>
          <w:rFonts w:ascii="Calibri" w:hAnsi="Calibri"/>
          <w:i/>
          <w:sz w:val="22"/>
          <w:szCs w:val="22"/>
        </w:rPr>
        <w:t xml:space="preserve">Člověk, který prchá (kvůli pronásledování či ozbrojenému konfliktu), často nemá doklady. </w:t>
      </w:r>
      <w:r w:rsidRPr="00B817DE">
        <w:rPr>
          <w:rFonts w:ascii="Calibri" w:hAnsi="Calibri"/>
          <w:b/>
          <w:i/>
          <w:sz w:val="22"/>
          <w:szCs w:val="22"/>
        </w:rPr>
        <w:t>Může proto vstoupit na území jiného státu bez dokladů, protože tak činí ve snaze zachránit si život</w:t>
      </w:r>
      <w:r w:rsidRPr="00B817DE">
        <w:rPr>
          <w:rFonts w:ascii="Calibri" w:hAnsi="Calibri"/>
          <w:i/>
          <w:sz w:val="22"/>
          <w:szCs w:val="22"/>
        </w:rPr>
        <w:t xml:space="preserve">. Ale v okamžiku, kdy se dostane do první bezpečné země, by se měl </w:t>
      </w:r>
      <w:r w:rsidRPr="00B817DE">
        <w:rPr>
          <w:rFonts w:ascii="Calibri" w:hAnsi="Calibri"/>
          <w:b/>
          <w:i/>
          <w:sz w:val="22"/>
          <w:szCs w:val="22"/>
        </w:rPr>
        <w:t>přihlásit úřadům a neprodleně zažádat o mezinárodní ochranu – azyl</w:t>
      </w:r>
      <w:r w:rsidRPr="00B817DE">
        <w:rPr>
          <w:rFonts w:ascii="Calibri" w:hAnsi="Calibri"/>
          <w:i/>
          <w:sz w:val="22"/>
          <w:szCs w:val="22"/>
        </w:rPr>
        <w:t xml:space="preserve">.  Úřady by jej zase měly identifikovat a zavést do systému, aby se v zemi nepohybovaly nezaregistrované osoby. </w:t>
      </w:r>
    </w:p>
    <w:p w:rsidR="00E16A7F" w:rsidRPr="00B817DE" w:rsidRDefault="00E16A7F" w:rsidP="00E16A7F">
      <w:pPr>
        <w:pStyle w:val="Normlnweb"/>
        <w:shd w:val="clear" w:color="auto" w:fill="FFFFFF"/>
        <w:spacing w:before="0" w:beforeAutospacing="0" w:after="0" w:afterAutospacing="0" w:line="300" w:lineRule="atLeast"/>
        <w:jc w:val="both"/>
        <w:rPr>
          <w:rFonts w:ascii="Calibri" w:hAnsi="Calibri" w:cs="Arial"/>
          <w:b/>
          <w:i/>
          <w:sz w:val="22"/>
          <w:szCs w:val="22"/>
        </w:rPr>
      </w:pPr>
      <w:r w:rsidRPr="00B817DE">
        <w:rPr>
          <w:rFonts w:ascii="Calibri" w:hAnsi="Calibri" w:cs="Arial"/>
          <w:b/>
          <w:i/>
          <w:sz w:val="22"/>
          <w:szCs w:val="22"/>
        </w:rPr>
        <w:t>Žadatel o azyl (žadatel o mezinárodní ochranu)</w:t>
      </w:r>
    </w:p>
    <w:p w:rsidR="00E16A7F" w:rsidRPr="00B817DE" w:rsidRDefault="00E16A7F" w:rsidP="00E16A7F">
      <w:pPr>
        <w:pStyle w:val="Normlnweb"/>
        <w:shd w:val="clear" w:color="auto" w:fill="FFFFFF"/>
        <w:spacing w:before="0" w:beforeAutospacing="0" w:after="0" w:afterAutospacing="0" w:line="300" w:lineRule="atLeast"/>
        <w:jc w:val="both"/>
        <w:rPr>
          <w:rFonts w:ascii="Calibri" w:hAnsi="Calibri" w:cs="Arial"/>
          <w:i/>
          <w:sz w:val="22"/>
          <w:szCs w:val="22"/>
        </w:rPr>
      </w:pPr>
      <w:r w:rsidRPr="00B817DE">
        <w:rPr>
          <w:rFonts w:ascii="Calibri" w:hAnsi="Calibri" w:cs="Arial"/>
          <w:i/>
          <w:sz w:val="22"/>
          <w:szCs w:val="22"/>
        </w:rPr>
        <w:t xml:space="preserve">Člověk, který o sobě </w:t>
      </w:r>
      <w:r w:rsidRPr="00B817DE">
        <w:rPr>
          <w:rFonts w:ascii="Calibri" w:hAnsi="Calibri" w:cs="Arial"/>
          <w:b/>
          <w:i/>
          <w:sz w:val="22"/>
          <w:szCs w:val="22"/>
        </w:rPr>
        <w:t>tvrdí, že je uprchlík</w:t>
      </w:r>
      <w:r w:rsidRPr="00B817DE">
        <w:rPr>
          <w:rFonts w:ascii="Calibri" w:hAnsi="Calibri" w:cs="Arial"/>
          <w:i/>
          <w:sz w:val="22"/>
          <w:szCs w:val="22"/>
        </w:rPr>
        <w:t xml:space="preserve"> a žádá mezinárodní ochranu před pronásledováním nebo nebezpečím, které mu hrozí v zemi původu. Ne každý žadatel je tedy nakonec uznán uprchlíkem. </w:t>
      </w:r>
      <w:r w:rsidRPr="00B817DE">
        <w:rPr>
          <w:rFonts w:ascii="Calibri" w:hAnsi="Calibri" w:cs="Arial"/>
          <w:i/>
          <w:color w:val="FF0000"/>
          <w:sz w:val="22"/>
          <w:szCs w:val="22"/>
        </w:rPr>
        <w:t>Žadatel je pouze osoba, která o mezinárodní ochranu požádala, přičemž o udělení statusu uprchlíka bude teprve rozhodnuto.</w:t>
      </w:r>
      <w:r w:rsidRPr="00B817DE">
        <w:rPr>
          <w:rFonts w:ascii="Calibri" w:hAnsi="Calibri" w:cs="Arial"/>
          <w:i/>
          <w:sz w:val="22"/>
          <w:szCs w:val="22"/>
        </w:rPr>
        <w:t xml:space="preserve"> Pokud je azylový systém rychlý, spravedlivý a účinný, každý žadatel, který je uprchlíkem, status uprchlíka a mezinárodní ochranu získá, zatímco ti, kteří na mezinárodní ochranu nárok nemají, z ní nemohou těžit. </w:t>
      </w:r>
    </w:p>
    <w:p w:rsidR="00E16A7F" w:rsidRPr="00B817DE" w:rsidRDefault="00E16A7F" w:rsidP="00E16A7F">
      <w:pPr>
        <w:pStyle w:val="Normlnweb"/>
        <w:shd w:val="clear" w:color="auto" w:fill="FFFFFF"/>
        <w:spacing w:before="0" w:beforeAutospacing="0" w:after="0" w:afterAutospacing="0" w:line="300" w:lineRule="atLeast"/>
        <w:jc w:val="both"/>
        <w:rPr>
          <w:rFonts w:ascii="Calibri" w:hAnsi="Calibri" w:cs="Arial"/>
          <w:i/>
          <w:sz w:val="22"/>
          <w:szCs w:val="22"/>
        </w:rPr>
      </w:pPr>
      <w:r w:rsidRPr="00B817DE">
        <w:rPr>
          <w:rFonts w:ascii="Calibri" w:hAnsi="Calibri" w:cs="Arial"/>
          <w:i/>
          <w:sz w:val="22"/>
          <w:szCs w:val="22"/>
        </w:rPr>
        <w:t xml:space="preserve">Ti, kterým </w:t>
      </w:r>
      <w:r w:rsidRPr="00B817DE">
        <w:rPr>
          <w:rFonts w:ascii="Calibri" w:hAnsi="Calibri" w:cs="Arial"/>
          <w:b/>
          <w:i/>
          <w:sz w:val="22"/>
          <w:szCs w:val="22"/>
        </w:rPr>
        <w:t>není</w:t>
      </w:r>
      <w:r w:rsidRPr="00B817DE">
        <w:rPr>
          <w:rFonts w:ascii="Calibri" w:hAnsi="Calibri" w:cs="Arial"/>
          <w:i/>
          <w:sz w:val="22"/>
          <w:szCs w:val="22"/>
        </w:rPr>
        <w:t xml:space="preserve"> mezinárodní ochrana udělena, musí odejít/mohou být </w:t>
      </w:r>
      <w:r w:rsidRPr="00B817DE">
        <w:rPr>
          <w:rFonts w:ascii="Calibri" w:hAnsi="Calibri" w:cs="Arial"/>
          <w:b/>
          <w:i/>
          <w:sz w:val="22"/>
          <w:szCs w:val="22"/>
        </w:rPr>
        <w:t>vráceni</w:t>
      </w:r>
      <w:r w:rsidRPr="00B817DE">
        <w:rPr>
          <w:rFonts w:ascii="Calibri" w:hAnsi="Calibri" w:cs="Arial"/>
          <w:i/>
          <w:sz w:val="22"/>
          <w:szCs w:val="22"/>
        </w:rPr>
        <w:t xml:space="preserve"> do země původu.</w:t>
      </w:r>
    </w:p>
    <w:p w:rsidR="00E16A7F" w:rsidRPr="00B817DE" w:rsidRDefault="00E16A7F" w:rsidP="00E16A7F">
      <w:pPr>
        <w:rPr>
          <w:rFonts w:ascii="Calibri" w:hAnsi="Calibri"/>
          <w:i/>
          <w:sz w:val="22"/>
          <w:szCs w:val="22"/>
        </w:rPr>
      </w:pPr>
    </w:p>
    <w:p w:rsidR="00E16A7F" w:rsidRDefault="00E16A7F" w:rsidP="00E16A7F">
      <w:pPr>
        <w:rPr>
          <w:rFonts w:ascii="Calibri" w:hAnsi="Calibri"/>
          <w:i/>
          <w:sz w:val="22"/>
          <w:szCs w:val="22"/>
        </w:rPr>
      </w:pPr>
    </w:p>
    <w:p w:rsidR="00B817DE" w:rsidRDefault="00B817DE" w:rsidP="00E16A7F">
      <w:pPr>
        <w:rPr>
          <w:rFonts w:ascii="Calibri" w:hAnsi="Calibri"/>
          <w:i/>
          <w:sz w:val="22"/>
          <w:szCs w:val="22"/>
        </w:rPr>
      </w:pPr>
    </w:p>
    <w:p w:rsidR="00B817DE" w:rsidRPr="00B817DE" w:rsidRDefault="00B817DE" w:rsidP="00E16A7F">
      <w:pPr>
        <w:rPr>
          <w:rFonts w:ascii="Calibri" w:hAnsi="Calibri"/>
          <w:i/>
          <w:sz w:val="22"/>
          <w:szCs w:val="22"/>
        </w:rPr>
      </w:pPr>
    </w:p>
    <w:p w:rsidR="00E16A7F" w:rsidRPr="00B817DE" w:rsidRDefault="00E16A7F" w:rsidP="00E16A7F">
      <w:pPr>
        <w:pStyle w:val="Bezmezer"/>
        <w:spacing w:line="276" w:lineRule="auto"/>
        <w:jc w:val="both"/>
        <w:rPr>
          <w:rFonts w:ascii="Calibri" w:hAnsi="Calibri"/>
          <w:b/>
          <w:i/>
          <w:sz w:val="22"/>
          <w:szCs w:val="22"/>
        </w:rPr>
      </w:pPr>
      <w:r w:rsidRPr="00B817DE">
        <w:rPr>
          <w:rFonts w:ascii="Calibri" w:hAnsi="Calibri"/>
          <w:b/>
          <w:i/>
          <w:sz w:val="22"/>
          <w:szCs w:val="22"/>
        </w:rPr>
        <w:lastRenderedPageBreak/>
        <w:t>Co je to doplňková ochrana?</w:t>
      </w:r>
    </w:p>
    <w:p w:rsidR="00E16A7F" w:rsidRPr="00B817DE" w:rsidRDefault="00E16A7F" w:rsidP="00E16A7F">
      <w:pPr>
        <w:pStyle w:val="Odstavecseseznamem"/>
        <w:spacing w:after="0"/>
        <w:ind w:left="0"/>
        <w:jc w:val="both"/>
        <w:rPr>
          <w:rFonts w:ascii="Calibri" w:hAnsi="Calibri"/>
          <w:i/>
          <w:sz w:val="22"/>
          <w:szCs w:val="22"/>
        </w:rPr>
      </w:pPr>
      <w:r w:rsidRPr="00B817DE">
        <w:rPr>
          <w:rFonts w:ascii="Calibri" w:hAnsi="Calibri"/>
          <w:i/>
          <w:sz w:val="22"/>
          <w:szCs w:val="22"/>
        </w:rPr>
        <w:t xml:space="preserve">V případě náhlého masového uprchlictví, které vyvolají například konflikty, etnické čistky apod., není možné žádosti o azyl posuzovat jednotlivě, systém je přehlcený žádostmi. Proto bývá členům celé skupiny (například Syřanům) udělována spíše </w:t>
      </w:r>
      <w:r w:rsidRPr="00B817DE">
        <w:rPr>
          <w:rFonts w:ascii="Calibri" w:hAnsi="Calibri"/>
          <w:b/>
          <w:i/>
          <w:sz w:val="22"/>
          <w:szCs w:val="22"/>
        </w:rPr>
        <w:t>doplňková ochrana</w:t>
      </w:r>
      <w:r w:rsidRPr="00B817DE">
        <w:rPr>
          <w:rFonts w:ascii="Calibri" w:hAnsi="Calibri"/>
          <w:i/>
          <w:sz w:val="22"/>
          <w:szCs w:val="22"/>
        </w:rPr>
        <w:t>, která je dočasná – do doby, než nebezpečí, např. válečný konflikt, pomine. Nyní v ČR například platí dva roky - a pokud do té doby konflikt pomine, tak se osoby, které dostaly doplňkovou ochranu, musí vrátit do své země původu.</w:t>
      </w:r>
    </w:p>
    <w:p w:rsidR="00E16A7F" w:rsidRPr="00B817DE" w:rsidRDefault="00E16A7F" w:rsidP="00B817DE">
      <w:pPr>
        <w:rPr>
          <w:rFonts w:ascii="Calibri" w:hAnsi="Calibri"/>
          <w:sz w:val="22"/>
          <w:szCs w:val="22"/>
        </w:rPr>
      </w:pPr>
      <w:r w:rsidRPr="00B817DE">
        <w:rPr>
          <w:rFonts w:ascii="Calibri" w:hAnsi="Calibri"/>
          <w:sz w:val="22"/>
          <w:szCs w:val="22"/>
        </w:rPr>
        <w:br w:type="page"/>
      </w:r>
      <w:r w:rsidRPr="00B817DE">
        <w:rPr>
          <w:rFonts w:ascii="Calibri" w:hAnsi="Calibri"/>
          <w:b/>
          <w:bCs/>
          <w:sz w:val="22"/>
          <w:szCs w:val="22"/>
        </w:rPr>
        <w:lastRenderedPageBreak/>
        <w:t xml:space="preserve">4 </w:t>
      </w:r>
      <w:proofErr w:type="spellStart"/>
      <w:r w:rsidRPr="00B817DE">
        <w:rPr>
          <w:rFonts w:ascii="Calibri" w:hAnsi="Calibri"/>
          <w:b/>
          <w:bCs/>
          <w:sz w:val="22"/>
          <w:szCs w:val="22"/>
        </w:rPr>
        <w:t>Kelmende</w:t>
      </w:r>
      <w:proofErr w:type="spellEnd"/>
      <w:r w:rsidRPr="00B817DE">
        <w:rPr>
          <w:rFonts w:ascii="Calibri" w:hAnsi="Calibri"/>
          <w:b/>
          <w:bCs/>
          <w:sz w:val="22"/>
          <w:szCs w:val="22"/>
        </w:rPr>
        <w:t xml:space="preserve"> </w:t>
      </w:r>
    </w:p>
    <w:p w:rsidR="00E16A7F" w:rsidRPr="00B817DE" w:rsidRDefault="00E16A7F" w:rsidP="00E16A7F">
      <w:pPr>
        <w:pStyle w:val="Default"/>
        <w:spacing w:line="276" w:lineRule="auto"/>
        <w:jc w:val="both"/>
        <w:rPr>
          <w:sz w:val="22"/>
          <w:szCs w:val="22"/>
        </w:rPr>
      </w:pPr>
      <w:r w:rsidRPr="00B817DE">
        <w:rPr>
          <w:sz w:val="22"/>
          <w:szCs w:val="22"/>
        </w:rPr>
        <w:t xml:space="preserve">V Kosovu je těžké něčeho dosáhnout, pokud člověk nemá dobré vztahy s </w:t>
      </w:r>
      <w:r w:rsidRPr="00B817DE">
        <w:rPr>
          <w:b/>
          <w:sz w:val="22"/>
          <w:szCs w:val="22"/>
        </w:rPr>
        <w:t>mafií</w:t>
      </w:r>
      <w:r w:rsidRPr="00B817DE">
        <w:rPr>
          <w:sz w:val="22"/>
          <w:szCs w:val="22"/>
        </w:rPr>
        <w:t xml:space="preserve"> nebo není přímo její součástí. Objevují se i zprávy, že s mafií je provázána i velká část politiků. Většinou mladí lidé, chudí, bez naděje, kteří už nevidí ve své rodné zemi budoucnost, se snaží </w:t>
      </w:r>
      <w:r w:rsidRPr="00B817DE">
        <w:rPr>
          <w:b/>
          <w:sz w:val="22"/>
          <w:szCs w:val="22"/>
        </w:rPr>
        <w:t>hledat práci a lepší život</w:t>
      </w:r>
      <w:r w:rsidRPr="00B817DE">
        <w:rPr>
          <w:sz w:val="22"/>
          <w:szCs w:val="22"/>
        </w:rPr>
        <w:t xml:space="preserve"> za hranicemi. </w:t>
      </w:r>
    </w:p>
    <w:p w:rsidR="00E16A7F" w:rsidRPr="00B817DE" w:rsidRDefault="00E16A7F" w:rsidP="00E16A7F">
      <w:pPr>
        <w:pStyle w:val="Default"/>
        <w:spacing w:line="276" w:lineRule="auto"/>
        <w:jc w:val="both"/>
        <w:rPr>
          <w:sz w:val="22"/>
          <w:szCs w:val="22"/>
        </w:rPr>
      </w:pPr>
      <w:proofErr w:type="spellStart"/>
      <w:r w:rsidRPr="00B817DE">
        <w:rPr>
          <w:sz w:val="22"/>
          <w:szCs w:val="22"/>
        </w:rPr>
        <w:t>Kelmende</w:t>
      </w:r>
      <w:proofErr w:type="spellEnd"/>
      <w:r w:rsidRPr="00B817DE">
        <w:rPr>
          <w:sz w:val="22"/>
          <w:szCs w:val="22"/>
        </w:rPr>
        <w:t xml:space="preserve"> a její manžel žijí v domě manželových rodičů ve vesnici blízko </w:t>
      </w:r>
      <w:proofErr w:type="spellStart"/>
      <w:r w:rsidRPr="00B817DE">
        <w:rPr>
          <w:sz w:val="22"/>
          <w:szCs w:val="22"/>
        </w:rPr>
        <w:t>Vučitrnu</w:t>
      </w:r>
      <w:proofErr w:type="spellEnd"/>
      <w:r w:rsidRPr="00B817DE">
        <w:rPr>
          <w:sz w:val="22"/>
          <w:szCs w:val="22"/>
        </w:rPr>
        <w:t xml:space="preserve">. </w:t>
      </w:r>
      <w:proofErr w:type="spellStart"/>
      <w:r w:rsidRPr="00B817DE">
        <w:rPr>
          <w:sz w:val="22"/>
          <w:szCs w:val="22"/>
        </w:rPr>
        <w:t>Kelmende</w:t>
      </w:r>
      <w:proofErr w:type="spellEnd"/>
      <w:r w:rsidRPr="00B817DE">
        <w:rPr>
          <w:sz w:val="22"/>
          <w:szCs w:val="22"/>
        </w:rPr>
        <w:t xml:space="preserve"> sní o tom, že se stane kadeřnicí, a její manžel doufá, že jednou bude vydělávat víc, než co vydělává teď, jako ilegální taxikář. V lednu slyšeli v televizi </w:t>
      </w:r>
      <w:r w:rsidRPr="00B817DE">
        <w:rPr>
          <w:b/>
          <w:sz w:val="22"/>
          <w:szCs w:val="22"/>
        </w:rPr>
        <w:t>zprávu</w:t>
      </w:r>
      <w:r w:rsidRPr="00B817DE">
        <w:rPr>
          <w:sz w:val="22"/>
          <w:szCs w:val="22"/>
        </w:rPr>
        <w:t xml:space="preserve">, že v Německu </w:t>
      </w:r>
      <w:r w:rsidRPr="00B817DE">
        <w:rPr>
          <w:b/>
          <w:sz w:val="22"/>
          <w:szCs w:val="22"/>
        </w:rPr>
        <w:t>hledají zahraniční pracovníky a přijímají uprchlíky</w:t>
      </w:r>
      <w:r w:rsidRPr="00B817DE">
        <w:rPr>
          <w:sz w:val="22"/>
          <w:szCs w:val="22"/>
        </w:rPr>
        <w:t xml:space="preserve">. Půjčili si tedy 3000 eur a s vidinou lépe placené práce a lepšího života odešli. </w:t>
      </w:r>
    </w:p>
    <w:p w:rsidR="00E16A7F" w:rsidRPr="00B817DE" w:rsidRDefault="00E16A7F" w:rsidP="00E16A7F">
      <w:pPr>
        <w:jc w:val="both"/>
        <w:rPr>
          <w:rFonts w:ascii="Calibri" w:hAnsi="Calibri"/>
          <w:sz w:val="22"/>
          <w:szCs w:val="22"/>
        </w:rPr>
      </w:pPr>
      <w:r w:rsidRPr="00B817DE">
        <w:rPr>
          <w:rFonts w:ascii="Calibri" w:hAnsi="Calibri"/>
          <w:b/>
          <w:sz w:val="22"/>
          <w:szCs w:val="22"/>
        </w:rPr>
        <w:t>Nedostatek ekonomické prosperity</w:t>
      </w:r>
      <w:r w:rsidRPr="00B817DE">
        <w:rPr>
          <w:rFonts w:ascii="Calibri" w:hAnsi="Calibri"/>
          <w:sz w:val="22"/>
          <w:szCs w:val="22"/>
        </w:rPr>
        <w:t xml:space="preserve"> ale </w:t>
      </w:r>
      <w:r w:rsidRPr="00B817DE">
        <w:rPr>
          <w:rFonts w:ascii="Calibri" w:hAnsi="Calibri"/>
          <w:b/>
          <w:sz w:val="22"/>
          <w:szCs w:val="22"/>
        </w:rPr>
        <w:t>není dostatečným důvodem pro udělení azylu</w:t>
      </w:r>
      <w:r w:rsidRPr="00B817DE">
        <w:rPr>
          <w:rFonts w:ascii="Calibri" w:hAnsi="Calibri"/>
          <w:sz w:val="22"/>
          <w:szCs w:val="22"/>
        </w:rPr>
        <w:t xml:space="preserve"> a Německo je v tomto ohledu velmi přísné. Ročně zažádá V Německu o azyl až 30 000 </w:t>
      </w:r>
      <w:proofErr w:type="spellStart"/>
      <w:r w:rsidRPr="00B817DE">
        <w:rPr>
          <w:rFonts w:ascii="Calibri" w:hAnsi="Calibri"/>
          <w:sz w:val="22"/>
          <w:szCs w:val="22"/>
        </w:rPr>
        <w:t>Kosovanů</w:t>
      </w:r>
      <w:proofErr w:type="spellEnd"/>
      <w:r w:rsidRPr="00B817DE">
        <w:rPr>
          <w:rFonts w:ascii="Calibri" w:hAnsi="Calibri"/>
          <w:sz w:val="22"/>
          <w:szCs w:val="22"/>
        </w:rPr>
        <w:t xml:space="preserve">. Jejich sny skončily před pár týdny. Po několika měsících v Německu byla jejich </w:t>
      </w:r>
      <w:r w:rsidRPr="00B817DE">
        <w:rPr>
          <w:rFonts w:ascii="Calibri" w:hAnsi="Calibri"/>
          <w:b/>
          <w:sz w:val="22"/>
          <w:szCs w:val="22"/>
        </w:rPr>
        <w:t>žádost zamítnuta</w:t>
      </w:r>
      <w:r w:rsidRPr="00B817DE">
        <w:rPr>
          <w:rFonts w:ascii="Calibri" w:hAnsi="Calibri"/>
          <w:sz w:val="22"/>
          <w:szCs w:val="22"/>
        </w:rPr>
        <w:t xml:space="preserve"> a museli zemi opět </w:t>
      </w:r>
      <w:r w:rsidRPr="00B817DE">
        <w:rPr>
          <w:rFonts w:ascii="Calibri" w:hAnsi="Calibri"/>
          <w:b/>
          <w:sz w:val="22"/>
          <w:szCs w:val="22"/>
        </w:rPr>
        <w:t>opustit</w:t>
      </w:r>
      <w:r w:rsidRPr="00B817DE">
        <w:rPr>
          <w:rFonts w:ascii="Calibri" w:hAnsi="Calibri"/>
          <w:sz w:val="22"/>
          <w:szCs w:val="22"/>
        </w:rPr>
        <w:t xml:space="preserve"> a </w:t>
      </w:r>
      <w:proofErr w:type="spellStart"/>
      <w:r w:rsidRPr="00B817DE">
        <w:rPr>
          <w:rFonts w:ascii="Calibri" w:hAnsi="Calibri"/>
          <w:sz w:val="22"/>
          <w:szCs w:val="22"/>
        </w:rPr>
        <w:t>Kelmende</w:t>
      </w:r>
      <w:proofErr w:type="spellEnd"/>
      <w:r w:rsidRPr="00B817DE">
        <w:rPr>
          <w:rFonts w:ascii="Calibri" w:hAnsi="Calibri"/>
          <w:sz w:val="22"/>
          <w:szCs w:val="22"/>
        </w:rPr>
        <w:t xml:space="preserve"> a její manžel tak nyní jsou, jako mnozí další, zpět ve </w:t>
      </w:r>
      <w:proofErr w:type="spellStart"/>
      <w:r w:rsidRPr="00B817DE">
        <w:rPr>
          <w:rFonts w:ascii="Calibri" w:hAnsi="Calibri"/>
          <w:sz w:val="22"/>
          <w:szCs w:val="22"/>
        </w:rPr>
        <w:t>Vučitrnu</w:t>
      </w:r>
      <w:proofErr w:type="spellEnd"/>
      <w:r w:rsidRPr="00B817DE">
        <w:rPr>
          <w:rFonts w:ascii="Calibri" w:hAnsi="Calibri"/>
          <w:sz w:val="22"/>
          <w:szCs w:val="22"/>
        </w:rPr>
        <w:t xml:space="preserve">. Alespoň trochu se na ně ale usmálo štěstí, </w:t>
      </w:r>
      <w:proofErr w:type="spellStart"/>
      <w:r w:rsidRPr="00B817DE">
        <w:rPr>
          <w:rFonts w:ascii="Calibri" w:hAnsi="Calibri"/>
          <w:sz w:val="22"/>
          <w:szCs w:val="22"/>
        </w:rPr>
        <w:t>Kelmende</w:t>
      </w:r>
      <w:proofErr w:type="spellEnd"/>
      <w:r w:rsidRPr="00B817DE">
        <w:rPr>
          <w:rFonts w:ascii="Calibri" w:hAnsi="Calibri"/>
          <w:sz w:val="22"/>
          <w:szCs w:val="22"/>
        </w:rPr>
        <w:t xml:space="preserve"> se právě připravuje na pohovor k práci v mezinárodní firmě.</w:t>
      </w:r>
    </w:p>
    <w:p w:rsidR="00E16A7F" w:rsidRPr="00B817DE" w:rsidRDefault="00E16A7F" w:rsidP="00E16A7F">
      <w:pPr>
        <w:jc w:val="both"/>
        <w:rPr>
          <w:rFonts w:ascii="Calibri" w:hAnsi="Calibri"/>
          <w:sz w:val="22"/>
          <w:szCs w:val="22"/>
        </w:rPr>
      </w:pPr>
    </w:p>
    <w:p w:rsidR="00E16A7F" w:rsidRPr="00B817DE" w:rsidRDefault="00E16A7F" w:rsidP="00E16A7F">
      <w:pPr>
        <w:pStyle w:val="Normlnweb"/>
        <w:shd w:val="clear" w:color="auto" w:fill="FFFFFF"/>
        <w:spacing w:before="0" w:beforeAutospacing="0" w:after="0" w:afterAutospacing="0" w:line="300" w:lineRule="atLeast"/>
        <w:jc w:val="both"/>
        <w:rPr>
          <w:rFonts w:ascii="Calibri" w:hAnsi="Calibri" w:cs="Arial"/>
          <w:b/>
          <w:i/>
          <w:sz w:val="22"/>
          <w:szCs w:val="22"/>
        </w:rPr>
      </w:pPr>
      <w:r w:rsidRPr="00B817DE">
        <w:rPr>
          <w:rFonts w:ascii="Calibri" w:hAnsi="Calibri" w:cs="Arial"/>
          <w:b/>
          <w:i/>
          <w:sz w:val="22"/>
          <w:szCs w:val="22"/>
        </w:rPr>
        <w:t>Žadatel o azyl (žadatel o mezinárodní ochranu)</w:t>
      </w:r>
    </w:p>
    <w:p w:rsidR="00E16A7F" w:rsidRPr="00B817DE" w:rsidRDefault="00E16A7F" w:rsidP="00E16A7F">
      <w:pPr>
        <w:pStyle w:val="Normlnweb"/>
        <w:shd w:val="clear" w:color="auto" w:fill="FFFFFF"/>
        <w:spacing w:before="0" w:beforeAutospacing="0" w:after="0" w:afterAutospacing="0" w:line="300" w:lineRule="atLeast"/>
        <w:jc w:val="both"/>
        <w:rPr>
          <w:rFonts w:ascii="Calibri" w:hAnsi="Calibri" w:cs="Arial"/>
          <w:i/>
          <w:sz w:val="22"/>
          <w:szCs w:val="22"/>
        </w:rPr>
      </w:pPr>
      <w:r w:rsidRPr="00B817DE">
        <w:rPr>
          <w:rFonts w:ascii="Calibri" w:hAnsi="Calibri" w:cs="Arial"/>
          <w:i/>
          <w:sz w:val="22"/>
          <w:szCs w:val="22"/>
        </w:rPr>
        <w:t xml:space="preserve">Člověk, který o sobě </w:t>
      </w:r>
      <w:r w:rsidRPr="00B817DE">
        <w:rPr>
          <w:rFonts w:ascii="Calibri" w:hAnsi="Calibri" w:cs="Arial"/>
          <w:b/>
          <w:i/>
          <w:sz w:val="22"/>
          <w:szCs w:val="22"/>
        </w:rPr>
        <w:t>tvrdí, že je uprchlík</w:t>
      </w:r>
      <w:r w:rsidRPr="00B817DE">
        <w:rPr>
          <w:rFonts w:ascii="Calibri" w:hAnsi="Calibri" w:cs="Arial"/>
          <w:i/>
          <w:sz w:val="22"/>
          <w:szCs w:val="22"/>
        </w:rPr>
        <w:t xml:space="preserve"> a žádá mezinárodní ochranu před pronásledováním nebo nebezpečím, které mu hrozí v zemi původu. Ne každý žadatel je tedy nakonec uznán uprchlíkem. </w:t>
      </w:r>
      <w:r w:rsidRPr="00B817DE">
        <w:rPr>
          <w:rFonts w:ascii="Calibri" w:hAnsi="Calibri" w:cs="Arial"/>
          <w:i/>
          <w:color w:val="FF0000"/>
          <w:sz w:val="22"/>
          <w:szCs w:val="22"/>
        </w:rPr>
        <w:t>Žadatel je pouze osoba, která o mezinárodní ochranu požádala, přičemž o udělení statusu uprchlíka bude teprve rozhodnuto.</w:t>
      </w:r>
      <w:r w:rsidRPr="00B817DE">
        <w:rPr>
          <w:rFonts w:ascii="Calibri" w:hAnsi="Calibri" w:cs="Arial"/>
          <w:i/>
          <w:sz w:val="22"/>
          <w:szCs w:val="22"/>
        </w:rPr>
        <w:t xml:space="preserve"> Pokud je azylový systém rychlý, spravedlivý a účinný, každý žadatel, který je uprchlíkem, status uprchlíka a mezinárodní ochranu získá, zatímco ti, kteří na mezinárodní ochranu nárok nemají, z ní nemohou těžit. </w:t>
      </w:r>
    </w:p>
    <w:p w:rsidR="00E16A7F" w:rsidRPr="00B817DE" w:rsidRDefault="00E16A7F" w:rsidP="00E16A7F">
      <w:pPr>
        <w:pStyle w:val="Normlnweb"/>
        <w:shd w:val="clear" w:color="auto" w:fill="FFFFFF"/>
        <w:spacing w:before="0" w:beforeAutospacing="0" w:after="0" w:afterAutospacing="0" w:line="300" w:lineRule="atLeast"/>
        <w:jc w:val="both"/>
        <w:rPr>
          <w:rFonts w:ascii="Calibri" w:hAnsi="Calibri" w:cs="Arial"/>
          <w:i/>
          <w:sz w:val="22"/>
          <w:szCs w:val="22"/>
        </w:rPr>
      </w:pPr>
      <w:r w:rsidRPr="00B817DE">
        <w:rPr>
          <w:rFonts w:ascii="Calibri" w:hAnsi="Calibri" w:cs="Arial"/>
          <w:i/>
          <w:sz w:val="22"/>
          <w:szCs w:val="22"/>
        </w:rPr>
        <w:t xml:space="preserve">Ti, kterým </w:t>
      </w:r>
      <w:r w:rsidRPr="00B817DE">
        <w:rPr>
          <w:rFonts w:ascii="Calibri" w:hAnsi="Calibri" w:cs="Arial"/>
          <w:b/>
          <w:i/>
          <w:sz w:val="22"/>
          <w:szCs w:val="22"/>
        </w:rPr>
        <w:t>není</w:t>
      </w:r>
      <w:r w:rsidRPr="00B817DE">
        <w:rPr>
          <w:rFonts w:ascii="Calibri" w:hAnsi="Calibri" w:cs="Arial"/>
          <w:i/>
          <w:sz w:val="22"/>
          <w:szCs w:val="22"/>
        </w:rPr>
        <w:t xml:space="preserve"> mezinárodní ochrana udělena, musí odejít/mohou být </w:t>
      </w:r>
      <w:r w:rsidRPr="00B817DE">
        <w:rPr>
          <w:rFonts w:ascii="Calibri" w:hAnsi="Calibri" w:cs="Arial"/>
          <w:b/>
          <w:i/>
          <w:sz w:val="22"/>
          <w:szCs w:val="22"/>
        </w:rPr>
        <w:t>vráceni</w:t>
      </w:r>
      <w:r w:rsidRPr="00B817DE">
        <w:rPr>
          <w:rFonts w:ascii="Calibri" w:hAnsi="Calibri" w:cs="Arial"/>
          <w:i/>
          <w:sz w:val="22"/>
          <w:szCs w:val="22"/>
        </w:rPr>
        <w:t xml:space="preserve"> do země původu.</w:t>
      </w:r>
    </w:p>
    <w:p w:rsidR="00E16A7F" w:rsidRPr="00B817DE" w:rsidRDefault="00E16A7F" w:rsidP="00E16A7F">
      <w:pPr>
        <w:pStyle w:val="Bezmezer"/>
        <w:spacing w:line="276" w:lineRule="auto"/>
        <w:jc w:val="both"/>
        <w:rPr>
          <w:rFonts w:ascii="Calibri" w:hAnsi="Calibri"/>
          <w:b/>
          <w:sz w:val="22"/>
          <w:szCs w:val="22"/>
        </w:rPr>
      </w:pPr>
    </w:p>
    <w:p w:rsidR="00E16A7F" w:rsidRPr="00B817DE" w:rsidRDefault="00E16A7F" w:rsidP="00E16A7F">
      <w:pPr>
        <w:pStyle w:val="Bezmezer"/>
        <w:spacing w:line="276" w:lineRule="auto"/>
        <w:jc w:val="both"/>
        <w:rPr>
          <w:rFonts w:ascii="Calibri" w:hAnsi="Calibri"/>
          <w:b/>
          <w:i/>
          <w:sz w:val="22"/>
          <w:szCs w:val="22"/>
        </w:rPr>
      </w:pPr>
      <w:r w:rsidRPr="00B817DE">
        <w:rPr>
          <w:rFonts w:ascii="Calibri" w:hAnsi="Calibri"/>
          <w:b/>
          <w:i/>
          <w:sz w:val="22"/>
          <w:szCs w:val="22"/>
        </w:rPr>
        <w:t>Co je to azyl?</w:t>
      </w:r>
    </w:p>
    <w:p w:rsidR="00E16A7F" w:rsidRPr="00B817DE" w:rsidRDefault="00E16A7F" w:rsidP="00E16A7F">
      <w:pPr>
        <w:pStyle w:val="Bezmezer"/>
        <w:spacing w:line="276" w:lineRule="auto"/>
        <w:jc w:val="both"/>
        <w:rPr>
          <w:rFonts w:ascii="Calibri" w:hAnsi="Calibri"/>
          <w:i/>
          <w:sz w:val="22"/>
          <w:szCs w:val="22"/>
        </w:rPr>
      </w:pPr>
      <w:r w:rsidRPr="00B817DE">
        <w:rPr>
          <w:rFonts w:ascii="Calibri" w:hAnsi="Calibri"/>
          <w:i/>
          <w:sz w:val="22"/>
          <w:szCs w:val="22"/>
        </w:rPr>
        <w:t xml:space="preserve">Je to </w:t>
      </w:r>
      <w:r w:rsidRPr="00B817DE">
        <w:rPr>
          <w:rFonts w:ascii="Calibri" w:hAnsi="Calibri"/>
          <w:b/>
          <w:i/>
          <w:sz w:val="22"/>
          <w:szCs w:val="22"/>
        </w:rPr>
        <w:t>ochranný pobyt</w:t>
      </w:r>
      <w:r w:rsidRPr="00B817DE">
        <w:rPr>
          <w:rFonts w:ascii="Calibri" w:hAnsi="Calibri"/>
          <w:i/>
          <w:sz w:val="22"/>
          <w:szCs w:val="22"/>
        </w:rPr>
        <w:t xml:space="preserve">, který stát poskytuje státnímu příslušníku jiné země (nebo osobě bez státní příslušnosti) v souvislosti s jejím pronásledováním (zpravidla z politických důvodů). </w:t>
      </w:r>
    </w:p>
    <w:p w:rsidR="00E16A7F" w:rsidRPr="00B817DE" w:rsidRDefault="00E16A7F" w:rsidP="00E16A7F">
      <w:pPr>
        <w:pStyle w:val="Odstavecseseznamem"/>
        <w:spacing w:after="0"/>
        <w:ind w:left="0"/>
        <w:jc w:val="both"/>
        <w:rPr>
          <w:rFonts w:ascii="Calibri" w:hAnsi="Calibri"/>
          <w:i/>
          <w:sz w:val="22"/>
          <w:szCs w:val="22"/>
        </w:rPr>
      </w:pPr>
      <w:r w:rsidRPr="00B817DE">
        <w:rPr>
          <w:rFonts w:ascii="Calibri" w:hAnsi="Calibri"/>
          <w:i/>
          <w:sz w:val="22"/>
          <w:szCs w:val="22"/>
        </w:rPr>
        <w:t xml:space="preserve">O azyl žádají i osoby, které přichází kvůli své špatné ekonomické situaci. Každou žádost o azyl proto v příjmové zemi individuálně prověřují a posuzují. Každý žadatel o ochranu by měl být </w:t>
      </w:r>
      <w:r w:rsidRPr="00B817DE">
        <w:rPr>
          <w:rFonts w:ascii="Calibri" w:hAnsi="Calibri"/>
          <w:b/>
          <w:i/>
          <w:sz w:val="22"/>
          <w:szCs w:val="22"/>
        </w:rPr>
        <w:t>schopný prokázat, že jeho strach je oprávněný</w:t>
      </w:r>
      <w:r w:rsidRPr="00B817DE">
        <w:rPr>
          <w:rFonts w:ascii="Calibri" w:hAnsi="Calibri"/>
          <w:i/>
          <w:sz w:val="22"/>
          <w:szCs w:val="22"/>
        </w:rPr>
        <w:t>.</w:t>
      </w:r>
    </w:p>
    <w:p w:rsidR="00E16A7F" w:rsidRPr="00B817DE" w:rsidRDefault="00E16A7F" w:rsidP="00E16A7F">
      <w:pPr>
        <w:rPr>
          <w:rFonts w:ascii="Calibri" w:hAnsi="Calibri"/>
          <w:sz w:val="22"/>
          <w:szCs w:val="22"/>
        </w:rPr>
      </w:pPr>
      <w:r w:rsidRPr="00B817DE">
        <w:rPr>
          <w:rFonts w:ascii="Calibri" w:hAnsi="Calibri"/>
          <w:sz w:val="22"/>
          <w:szCs w:val="22"/>
        </w:rPr>
        <w:br w:type="page"/>
      </w:r>
    </w:p>
    <w:p w:rsidR="00E16A7F" w:rsidRPr="00B817DE" w:rsidRDefault="00E16A7F" w:rsidP="00E16A7F">
      <w:pPr>
        <w:pStyle w:val="Default"/>
        <w:spacing w:line="276" w:lineRule="auto"/>
        <w:rPr>
          <w:sz w:val="22"/>
          <w:szCs w:val="22"/>
        </w:rPr>
      </w:pPr>
      <w:r w:rsidRPr="00B817DE">
        <w:rPr>
          <w:b/>
          <w:bCs/>
          <w:sz w:val="22"/>
          <w:szCs w:val="22"/>
        </w:rPr>
        <w:lastRenderedPageBreak/>
        <w:t xml:space="preserve">5 </w:t>
      </w:r>
      <w:proofErr w:type="spellStart"/>
      <w:r w:rsidRPr="00B817DE">
        <w:rPr>
          <w:b/>
          <w:bCs/>
          <w:sz w:val="22"/>
          <w:szCs w:val="22"/>
        </w:rPr>
        <w:t>Hanna</w:t>
      </w:r>
      <w:proofErr w:type="spellEnd"/>
      <w:r w:rsidRPr="00B817DE">
        <w:rPr>
          <w:b/>
          <w:bCs/>
          <w:sz w:val="22"/>
          <w:szCs w:val="22"/>
        </w:rPr>
        <w:t xml:space="preserve"> a </w:t>
      </w:r>
      <w:proofErr w:type="spellStart"/>
      <w:r w:rsidRPr="00B817DE">
        <w:rPr>
          <w:b/>
          <w:bCs/>
          <w:sz w:val="22"/>
          <w:szCs w:val="22"/>
        </w:rPr>
        <w:t>Yauhen</w:t>
      </w:r>
      <w:proofErr w:type="spellEnd"/>
      <w:r w:rsidRPr="00B817DE">
        <w:rPr>
          <w:b/>
          <w:bCs/>
          <w:sz w:val="22"/>
          <w:szCs w:val="22"/>
        </w:rPr>
        <w:t xml:space="preserve"> </w:t>
      </w:r>
    </w:p>
    <w:p w:rsidR="00E16A7F" w:rsidRPr="00B817DE" w:rsidRDefault="00E16A7F" w:rsidP="00E16A7F">
      <w:pPr>
        <w:jc w:val="both"/>
        <w:rPr>
          <w:rFonts w:ascii="Calibri" w:hAnsi="Calibri"/>
          <w:sz w:val="22"/>
          <w:szCs w:val="22"/>
        </w:rPr>
      </w:pPr>
      <w:r w:rsidRPr="00B817DE">
        <w:rPr>
          <w:rFonts w:ascii="Calibri" w:hAnsi="Calibri"/>
          <w:sz w:val="22"/>
          <w:szCs w:val="22"/>
        </w:rPr>
        <w:t xml:space="preserve">V roce 2011 se </w:t>
      </w:r>
      <w:proofErr w:type="spellStart"/>
      <w:r w:rsidRPr="00B817DE">
        <w:rPr>
          <w:rFonts w:ascii="Calibri" w:hAnsi="Calibri"/>
          <w:sz w:val="22"/>
          <w:szCs w:val="22"/>
        </w:rPr>
        <w:t>Hanna</w:t>
      </w:r>
      <w:proofErr w:type="spellEnd"/>
      <w:r w:rsidRPr="00B817DE">
        <w:rPr>
          <w:rFonts w:ascii="Calibri" w:hAnsi="Calibri"/>
          <w:sz w:val="22"/>
          <w:szCs w:val="22"/>
        </w:rPr>
        <w:t xml:space="preserve"> a </w:t>
      </w:r>
      <w:proofErr w:type="spellStart"/>
      <w:r w:rsidRPr="00B817DE">
        <w:rPr>
          <w:rFonts w:ascii="Calibri" w:hAnsi="Calibri"/>
          <w:sz w:val="22"/>
          <w:szCs w:val="22"/>
        </w:rPr>
        <w:t>Yauhen</w:t>
      </w:r>
      <w:proofErr w:type="spellEnd"/>
      <w:r w:rsidRPr="00B817DE">
        <w:rPr>
          <w:rFonts w:ascii="Calibri" w:hAnsi="Calibri"/>
          <w:sz w:val="22"/>
          <w:szCs w:val="22"/>
        </w:rPr>
        <w:t xml:space="preserve"> zapojili v </w:t>
      </w:r>
      <w:r w:rsidRPr="00B817DE">
        <w:rPr>
          <w:rFonts w:ascii="Calibri" w:hAnsi="Calibri"/>
          <w:b/>
          <w:sz w:val="22"/>
          <w:szCs w:val="22"/>
        </w:rPr>
        <w:t>Bělorusku</w:t>
      </w:r>
      <w:r w:rsidRPr="00B817DE">
        <w:rPr>
          <w:rFonts w:ascii="Calibri" w:hAnsi="Calibri"/>
          <w:sz w:val="22"/>
          <w:szCs w:val="22"/>
        </w:rPr>
        <w:t xml:space="preserve"> </w:t>
      </w:r>
      <w:r w:rsidRPr="00B817DE">
        <w:rPr>
          <w:rFonts w:ascii="Calibri" w:hAnsi="Calibri"/>
          <w:b/>
          <w:sz w:val="22"/>
          <w:szCs w:val="22"/>
        </w:rPr>
        <w:t>do demonstrací proti prezidentovi Lukašenkovi</w:t>
      </w:r>
      <w:r w:rsidRPr="00B817DE">
        <w:rPr>
          <w:rFonts w:ascii="Calibri" w:hAnsi="Calibri"/>
          <w:sz w:val="22"/>
          <w:szCs w:val="22"/>
        </w:rPr>
        <w:t xml:space="preserve">. </w:t>
      </w:r>
      <w:proofErr w:type="spellStart"/>
      <w:r w:rsidRPr="00B817DE">
        <w:rPr>
          <w:rFonts w:ascii="Calibri" w:hAnsi="Calibri"/>
          <w:sz w:val="22"/>
          <w:szCs w:val="22"/>
        </w:rPr>
        <w:t>Hanně</w:t>
      </w:r>
      <w:proofErr w:type="spellEnd"/>
      <w:r w:rsidRPr="00B817DE">
        <w:rPr>
          <w:rFonts w:ascii="Calibri" w:hAnsi="Calibri"/>
          <w:sz w:val="22"/>
          <w:szCs w:val="22"/>
        </w:rPr>
        <w:t xml:space="preserve"> bylo tehdy 18 let, </w:t>
      </w:r>
      <w:proofErr w:type="spellStart"/>
      <w:r w:rsidRPr="00B817DE">
        <w:rPr>
          <w:rFonts w:ascii="Calibri" w:hAnsi="Calibri"/>
          <w:sz w:val="22"/>
          <w:szCs w:val="22"/>
        </w:rPr>
        <w:t>Yauhenovi</w:t>
      </w:r>
      <w:proofErr w:type="spellEnd"/>
      <w:r w:rsidRPr="00B817DE">
        <w:rPr>
          <w:rFonts w:ascii="Calibri" w:hAnsi="Calibri"/>
          <w:sz w:val="22"/>
          <w:szCs w:val="22"/>
        </w:rPr>
        <w:t xml:space="preserve"> o tři roky více. Běloruskem v té době otřásaly </w:t>
      </w:r>
      <w:r w:rsidRPr="00B817DE">
        <w:rPr>
          <w:rFonts w:ascii="Calibri" w:hAnsi="Calibri"/>
          <w:b/>
          <w:sz w:val="22"/>
          <w:szCs w:val="22"/>
        </w:rPr>
        <w:t xml:space="preserve">protesty proti dlouhodobému porušování lidských práv a základních svobod </w:t>
      </w:r>
      <w:r w:rsidRPr="00B817DE">
        <w:rPr>
          <w:rFonts w:ascii="Calibri" w:hAnsi="Calibri"/>
          <w:sz w:val="22"/>
          <w:szCs w:val="22"/>
        </w:rPr>
        <w:t xml:space="preserve">a mnoho lidí začalo volat po změně režimu. </w:t>
      </w:r>
      <w:proofErr w:type="spellStart"/>
      <w:r w:rsidRPr="00B817DE">
        <w:rPr>
          <w:rFonts w:ascii="Calibri" w:hAnsi="Calibri"/>
          <w:sz w:val="22"/>
          <w:szCs w:val="22"/>
        </w:rPr>
        <w:t>Hanna</w:t>
      </w:r>
      <w:proofErr w:type="spellEnd"/>
      <w:r w:rsidRPr="00B817DE">
        <w:rPr>
          <w:rFonts w:ascii="Calibri" w:hAnsi="Calibri"/>
          <w:sz w:val="22"/>
          <w:szCs w:val="22"/>
        </w:rPr>
        <w:t xml:space="preserve"> s </w:t>
      </w:r>
      <w:proofErr w:type="spellStart"/>
      <w:r w:rsidRPr="00B817DE">
        <w:rPr>
          <w:rFonts w:ascii="Calibri" w:hAnsi="Calibri"/>
          <w:sz w:val="22"/>
          <w:szCs w:val="22"/>
        </w:rPr>
        <w:t>Yauhenem</w:t>
      </w:r>
      <w:proofErr w:type="spellEnd"/>
      <w:r w:rsidRPr="00B817DE">
        <w:rPr>
          <w:rFonts w:ascii="Calibri" w:hAnsi="Calibri"/>
          <w:sz w:val="22"/>
          <w:szCs w:val="22"/>
        </w:rPr>
        <w:t xml:space="preserve"> se zúčastnili i protestu, ten byl ovšem brzy přerušen brutálním zásahem policie a mnoho účastníků bylo zadrženo. Stejně tak i </w:t>
      </w:r>
      <w:proofErr w:type="spellStart"/>
      <w:r w:rsidRPr="00B817DE">
        <w:rPr>
          <w:rFonts w:ascii="Calibri" w:hAnsi="Calibri"/>
          <w:sz w:val="22"/>
          <w:szCs w:val="22"/>
        </w:rPr>
        <w:t>Hanna</w:t>
      </w:r>
      <w:proofErr w:type="spellEnd"/>
      <w:r w:rsidRPr="00B817DE">
        <w:rPr>
          <w:rFonts w:ascii="Calibri" w:hAnsi="Calibri"/>
          <w:sz w:val="22"/>
          <w:szCs w:val="22"/>
        </w:rPr>
        <w:t xml:space="preserve"> s </w:t>
      </w:r>
      <w:proofErr w:type="spellStart"/>
      <w:r w:rsidRPr="00B817DE">
        <w:rPr>
          <w:rFonts w:ascii="Calibri" w:hAnsi="Calibri"/>
          <w:sz w:val="22"/>
          <w:szCs w:val="22"/>
        </w:rPr>
        <w:t>Yauhenem</w:t>
      </w:r>
      <w:proofErr w:type="spellEnd"/>
      <w:r w:rsidRPr="00B817DE">
        <w:rPr>
          <w:rFonts w:ascii="Calibri" w:hAnsi="Calibri"/>
          <w:sz w:val="22"/>
          <w:szCs w:val="22"/>
        </w:rPr>
        <w:t xml:space="preserve">. Se </w:t>
      </w:r>
      <w:r w:rsidRPr="00B817DE">
        <w:rPr>
          <w:rFonts w:ascii="Calibri" w:hAnsi="Calibri"/>
          <w:b/>
          <w:sz w:val="22"/>
          <w:szCs w:val="22"/>
        </w:rPr>
        <w:t>zadržením a výslechy</w:t>
      </w:r>
      <w:r w:rsidRPr="00B817DE">
        <w:rPr>
          <w:rFonts w:ascii="Calibri" w:hAnsi="Calibri"/>
          <w:sz w:val="22"/>
          <w:szCs w:val="22"/>
        </w:rPr>
        <w:t xml:space="preserve"> začaly i výhrůžky a nátlak. Mladému páru bylo </w:t>
      </w:r>
      <w:r w:rsidRPr="00B817DE">
        <w:rPr>
          <w:rFonts w:ascii="Calibri" w:hAnsi="Calibri"/>
          <w:b/>
          <w:sz w:val="22"/>
          <w:szCs w:val="22"/>
        </w:rPr>
        <w:t>vyhrožováno vězením, násilím</w:t>
      </w:r>
      <w:r w:rsidRPr="00B817DE">
        <w:rPr>
          <w:rFonts w:ascii="Calibri" w:hAnsi="Calibri"/>
          <w:sz w:val="22"/>
          <w:szCs w:val="22"/>
        </w:rPr>
        <w:t xml:space="preserve">. Poté, co </w:t>
      </w:r>
      <w:proofErr w:type="spellStart"/>
      <w:r w:rsidRPr="00B817DE">
        <w:rPr>
          <w:rFonts w:ascii="Calibri" w:hAnsi="Calibri"/>
          <w:sz w:val="22"/>
          <w:szCs w:val="22"/>
        </w:rPr>
        <w:t>Yauhena</w:t>
      </w:r>
      <w:proofErr w:type="spellEnd"/>
      <w:r w:rsidRPr="00B817DE">
        <w:rPr>
          <w:rFonts w:ascii="Calibri" w:hAnsi="Calibri"/>
          <w:sz w:val="22"/>
          <w:szCs w:val="22"/>
        </w:rPr>
        <w:t xml:space="preserve"> kvůli jeho účasti na protestech </w:t>
      </w:r>
      <w:r w:rsidRPr="00B817DE">
        <w:rPr>
          <w:rFonts w:ascii="Calibri" w:hAnsi="Calibri"/>
          <w:b/>
          <w:sz w:val="22"/>
          <w:szCs w:val="22"/>
        </w:rPr>
        <w:t>vyhodili ze studia geologie</w:t>
      </w:r>
      <w:r w:rsidRPr="00B817DE">
        <w:rPr>
          <w:rFonts w:ascii="Calibri" w:hAnsi="Calibri"/>
          <w:sz w:val="22"/>
          <w:szCs w:val="22"/>
        </w:rPr>
        <w:t xml:space="preserve"> na univerzitě, se tehdy čerství novomanželé rozhodli opustit zemi. Získali pod záminkou svatební cesty </w:t>
      </w:r>
      <w:r w:rsidRPr="00B817DE">
        <w:rPr>
          <w:rFonts w:ascii="Calibri" w:hAnsi="Calibri"/>
          <w:b/>
          <w:sz w:val="22"/>
          <w:szCs w:val="22"/>
        </w:rPr>
        <w:t>turistické vízum do České republiky</w:t>
      </w:r>
      <w:r w:rsidRPr="00B817DE">
        <w:rPr>
          <w:rFonts w:ascii="Calibri" w:hAnsi="Calibri"/>
          <w:sz w:val="22"/>
          <w:szCs w:val="22"/>
        </w:rPr>
        <w:t xml:space="preserve"> a po příletu do Prahy okamžitě </w:t>
      </w:r>
      <w:r w:rsidRPr="00B817DE">
        <w:rPr>
          <w:rFonts w:ascii="Calibri" w:hAnsi="Calibri"/>
          <w:b/>
          <w:sz w:val="22"/>
          <w:szCs w:val="22"/>
        </w:rPr>
        <w:t>požádali o azyl</w:t>
      </w:r>
      <w:r w:rsidRPr="00B817DE">
        <w:rPr>
          <w:rFonts w:ascii="Calibri" w:hAnsi="Calibri"/>
          <w:sz w:val="22"/>
          <w:szCs w:val="22"/>
        </w:rPr>
        <w:t xml:space="preserve">. Přivézt si s sebou nemohli téměř nic, jen všechny důležité </w:t>
      </w:r>
      <w:r w:rsidRPr="00B817DE">
        <w:rPr>
          <w:rFonts w:ascii="Calibri" w:hAnsi="Calibri"/>
          <w:b/>
          <w:sz w:val="22"/>
          <w:szCs w:val="22"/>
        </w:rPr>
        <w:t>doklady a důkazy o pronásledování</w:t>
      </w:r>
      <w:r w:rsidRPr="00B817DE">
        <w:rPr>
          <w:rFonts w:ascii="Calibri" w:hAnsi="Calibri"/>
          <w:sz w:val="22"/>
          <w:szCs w:val="22"/>
        </w:rPr>
        <w:t xml:space="preserve"> ze strachu před objevením schovali do oblečení, které měli zrovna v tu chvíli na sobě. V České republice nikoho neznali a první měsíce pro ně byly velmi tvrdou zkouškou. Především pak jedenáctiměsíční </w:t>
      </w:r>
      <w:r w:rsidRPr="00B817DE">
        <w:rPr>
          <w:rFonts w:ascii="Calibri" w:hAnsi="Calibri"/>
          <w:b/>
          <w:sz w:val="22"/>
          <w:szCs w:val="22"/>
        </w:rPr>
        <w:t>čekání na rozhodnutí o udělení/neudělení azylu</w:t>
      </w:r>
      <w:r w:rsidRPr="00B817DE">
        <w:rPr>
          <w:rFonts w:ascii="Calibri" w:hAnsi="Calibri"/>
          <w:sz w:val="22"/>
          <w:szCs w:val="22"/>
        </w:rPr>
        <w:t xml:space="preserve"> v náročných podmínkách uprchlického tábora v Kostelci nad Orlicí. Nakonec jim však byl </w:t>
      </w:r>
      <w:r w:rsidRPr="00B817DE">
        <w:rPr>
          <w:rFonts w:ascii="Calibri" w:hAnsi="Calibri"/>
          <w:b/>
          <w:sz w:val="22"/>
          <w:szCs w:val="22"/>
        </w:rPr>
        <w:t>udělen azyl</w:t>
      </w:r>
      <w:r w:rsidRPr="00B817DE">
        <w:rPr>
          <w:rFonts w:ascii="Calibri" w:hAnsi="Calibri"/>
          <w:sz w:val="22"/>
          <w:szCs w:val="22"/>
        </w:rPr>
        <w:t xml:space="preserve"> a nyní žijí v Praze.</w:t>
      </w:r>
    </w:p>
    <w:p w:rsidR="00E16A7F" w:rsidRPr="00B817DE" w:rsidRDefault="00E16A7F" w:rsidP="00E16A7F">
      <w:pPr>
        <w:jc w:val="both"/>
        <w:rPr>
          <w:rFonts w:ascii="Calibri" w:hAnsi="Calibri"/>
          <w:sz w:val="22"/>
          <w:szCs w:val="22"/>
        </w:rPr>
      </w:pPr>
    </w:p>
    <w:p w:rsidR="00E16A7F" w:rsidRPr="00B817DE" w:rsidRDefault="00E16A7F" w:rsidP="00E16A7F">
      <w:pPr>
        <w:jc w:val="both"/>
        <w:rPr>
          <w:rFonts w:ascii="Calibri" w:hAnsi="Calibri" w:cs="Arial"/>
          <w:b/>
          <w:i/>
          <w:sz w:val="22"/>
          <w:szCs w:val="22"/>
          <w:shd w:val="clear" w:color="auto" w:fill="FFFFFF"/>
        </w:rPr>
      </w:pPr>
      <w:r w:rsidRPr="00B817DE">
        <w:rPr>
          <w:rFonts w:ascii="Calibri" w:hAnsi="Calibri" w:cs="Arial"/>
          <w:b/>
          <w:i/>
          <w:sz w:val="22"/>
          <w:szCs w:val="22"/>
          <w:shd w:val="clear" w:color="auto" w:fill="FFFFFF"/>
        </w:rPr>
        <w:t>Uprchlík (=azylant)</w:t>
      </w:r>
    </w:p>
    <w:p w:rsidR="00E16A7F" w:rsidRPr="00B817DE" w:rsidRDefault="00E16A7F" w:rsidP="00E16A7F">
      <w:pPr>
        <w:jc w:val="both"/>
        <w:rPr>
          <w:rStyle w:val="Siln"/>
          <w:rFonts w:ascii="Calibri" w:hAnsi="Calibri" w:cs="Arial"/>
          <w:b w:val="0"/>
          <w:i/>
          <w:sz w:val="22"/>
          <w:szCs w:val="22"/>
          <w:bdr w:val="none" w:sz="0" w:space="0" w:color="auto" w:frame="1"/>
          <w:shd w:val="clear" w:color="auto" w:fill="FFFFFF"/>
        </w:rPr>
      </w:pPr>
      <w:r w:rsidRPr="00B817DE">
        <w:rPr>
          <w:rFonts w:ascii="Calibri" w:hAnsi="Calibri" w:cs="Arial"/>
          <w:i/>
          <w:color w:val="FF0000"/>
          <w:sz w:val="22"/>
          <w:szCs w:val="22"/>
          <w:shd w:val="clear" w:color="auto" w:fill="FFFFFF"/>
        </w:rPr>
        <w:t xml:space="preserve">Osoba, která utekla ze své původní země před válkou či před </w:t>
      </w:r>
      <w:proofErr w:type="gramStart"/>
      <w:r w:rsidRPr="00B817DE">
        <w:rPr>
          <w:rFonts w:ascii="Calibri" w:hAnsi="Calibri" w:cs="Arial"/>
          <w:i/>
          <w:color w:val="FF0000"/>
          <w:sz w:val="22"/>
          <w:szCs w:val="22"/>
          <w:shd w:val="clear" w:color="auto" w:fill="FFFFFF"/>
        </w:rPr>
        <w:t>životu</w:t>
      </w:r>
      <w:proofErr w:type="gramEnd"/>
      <w:r w:rsidRPr="00B817DE">
        <w:rPr>
          <w:rFonts w:ascii="Calibri" w:hAnsi="Calibri" w:cs="Arial"/>
          <w:i/>
          <w:color w:val="FF0000"/>
          <w:sz w:val="22"/>
          <w:szCs w:val="22"/>
          <w:shd w:val="clear" w:color="auto" w:fill="FFFFFF"/>
        </w:rPr>
        <w:t xml:space="preserve"> nebezpečným pronásledováním</w:t>
      </w:r>
      <w:r w:rsidRPr="00B817DE">
        <w:rPr>
          <w:rFonts w:ascii="Calibri" w:hAnsi="Calibri" w:cs="Arial"/>
          <w:i/>
          <w:sz w:val="22"/>
          <w:szCs w:val="22"/>
          <w:shd w:val="clear" w:color="auto" w:fill="FFFFFF"/>
        </w:rPr>
        <w:t xml:space="preserve"> z důvodu rasy, národnosti, náboženství, příslušnosti k určité sociální skupině nebo pro zastávání určitých politických názorů. Je to tedy </w:t>
      </w:r>
      <w:r w:rsidRPr="00B817DE">
        <w:rPr>
          <w:rFonts w:ascii="Calibri" w:hAnsi="Calibri" w:cs="Arial"/>
          <w:i/>
          <w:color w:val="FF0000"/>
          <w:sz w:val="22"/>
          <w:szCs w:val="22"/>
          <w:shd w:val="clear" w:color="auto" w:fill="FFFFFF"/>
        </w:rPr>
        <w:t>člověk, kterému</w:t>
      </w:r>
      <w:r w:rsidRPr="00B817DE">
        <w:rPr>
          <w:rStyle w:val="Siln"/>
          <w:rFonts w:ascii="Calibri" w:hAnsi="Calibri" w:cs="Arial"/>
          <w:i/>
          <w:color w:val="FF0000"/>
          <w:sz w:val="22"/>
          <w:szCs w:val="22"/>
          <w:bdr w:val="none" w:sz="0" w:space="0" w:color="auto" w:frame="1"/>
          <w:shd w:val="clear" w:color="auto" w:fill="FFFFFF"/>
        </w:rPr>
        <w:t xml:space="preserve"> v případě návratu do země svého původu hrozí trest smrti, mučení, jiné nelidské či ponižující zacházení nebo trestání, dále ten, kdo by se návratem do vlasti ocitl ve vážném ohrožení života nebo lidské důstojnosti za mezinárodního nebo vnitřního ozbrojeného konfliktu.</w:t>
      </w:r>
      <w:r w:rsidRPr="00B817DE">
        <w:rPr>
          <w:rStyle w:val="Siln"/>
          <w:rFonts w:ascii="Calibri" w:hAnsi="Calibri" w:cs="Arial"/>
          <w:i/>
          <w:sz w:val="22"/>
          <w:szCs w:val="22"/>
          <w:bdr w:val="none" w:sz="0" w:space="0" w:color="auto" w:frame="1"/>
          <w:shd w:val="clear" w:color="auto" w:fill="FFFFFF"/>
        </w:rPr>
        <w:t xml:space="preserve"> </w:t>
      </w:r>
    </w:p>
    <w:p w:rsidR="00E16A7F" w:rsidRPr="00B817DE" w:rsidRDefault="00E16A7F" w:rsidP="00E16A7F">
      <w:pPr>
        <w:jc w:val="both"/>
        <w:rPr>
          <w:rFonts w:ascii="Calibri" w:hAnsi="Calibri"/>
          <w:i/>
          <w:sz w:val="22"/>
          <w:szCs w:val="22"/>
          <w:shd w:val="clear" w:color="auto" w:fill="FFFFFF"/>
        </w:rPr>
      </w:pPr>
      <w:r w:rsidRPr="00B817DE">
        <w:rPr>
          <w:rStyle w:val="Siln"/>
          <w:rFonts w:ascii="Calibri" w:hAnsi="Calibri" w:cs="Arial"/>
          <w:i/>
          <w:sz w:val="22"/>
          <w:szCs w:val="22"/>
          <w:bdr w:val="none" w:sz="0" w:space="0" w:color="auto" w:frame="1"/>
          <w:shd w:val="clear" w:color="auto" w:fill="FFFFFF"/>
        </w:rPr>
        <w:t>Má tak nárok na určitou ochranu</w:t>
      </w:r>
      <w:r w:rsidRPr="00B817DE">
        <w:rPr>
          <w:rFonts w:ascii="Calibri" w:hAnsi="Calibri" w:cs="Arial"/>
          <w:i/>
          <w:sz w:val="22"/>
          <w:szCs w:val="22"/>
          <w:shd w:val="clear" w:color="auto" w:fill="FFFFFF"/>
        </w:rPr>
        <w:t>. Tedy když je určitá osoba uznána jako uprchlík, pak má stát, ve kterém osoba požádala o azyl, povinnost tuto osobu přijmout a pomoci jí se začleněním do společnosti. Uprchlík by neměl být navrácen tam, kde mu z důvodů, pro které je uprchlíkem, hrozí nebezpečí ohrožení života či svobody.</w:t>
      </w:r>
      <w:r w:rsidRPr="00B817DE">
        <w:rPr>
          <w:rFonts w:ascii="Calibri" w:hAnsi="Calibri"/>
          <w:i/>
          <w:sz w:val="22"/>
          <w:szCs w:val="22"/>
          <w:shd w:val="clear" w:color="auto" w:fill="FFFFFF"/>
        </w:rPr>
        <w:t xml:space="preserve"> </w:t>
      </w:r>
    </w:p>
    <w:p w:rsidR="00E16A7F" w:rsidRPr="00B817DE" w:rsidRDefault="00E16A7F" w:rsidP="00E16A7F">
      <w:pPr>
        <w:jc w:val="both"/>
        <w:rPr>
          <w:rFonts w:ascii="Calibri" w:hAnsi="Calibri"/>
          <w:i/>
          <w:sz w:val="22"/>
          <w:szCs w:val="22"/>
          <w:shd w:val="clear" w:color="auto" w:fill="FFFFFF"/>
        </w:rPr>
      </w:pPr>
    </w:p>
    <w:p w:rsidR="00E16A7F" w:rsidRPr="00B817DE" w:rsidRDefault="00E16A7F" w:rsidP="00E16A7F">
      <w:pPr>
        <w:widowControl w:val="0"/>
        <w:suppressAutoHyphens/>
        <w:jc w:val="both"/>
        <w:rPr>
          <w:rFonts w:ascii="Calibri" w:eastAsia="Arial Unicode MS" w:hAnsi="Calibri"/>
          <w:b/>
          <w:i/>
          <w:kern w:val="1"/>
          <w:sz w:val="22"/>
          <w:szCs w:val="22"/>
          <w:lang w:eastAsia="ar-SA"/>
        </w:rPr>
      </w:pPr>
      <w:r w:rsidRPr="00B817DE">
        <w:rPr>
          <w:rFonts w:ascii="Calibri" w:eastAsia="Arial Unicode MS" w:hAnsi="Calibri"/>
          <w:b/>
          <w:i/>
          <w:kern w:val="1"/>
          <w:sz w:val="22"/>
          <w:szCs w:val="22"/>
          <w:lang w:eastAsia="ar-SA"/>
        </w:rPr>
        <w:t>Jaké jsou práva a povinnosti azylanta?</w:t>
      </w:r>
    </w:p>
    <w:p w:rsidR="00E16A7F" w:rsidRPr="00B817DE" w:rsidRDefault="00E16A7F" w:rsidP="00E16A7F">
      <w:pPr>
        <w:widowControl w:val="0"/>
        <w:suppressAutoHyphens/>
        <w:jc w:val="both"/>
        <w:rPr>
          <w:rFonts w:ascii="Calibri" w:eastAsia="Arial Unicode MS" w:hAnsi="Calibri"/>
          <w:i/>
          <w:kern w:val="1"/>
          <w:sz w:val="22"/>
          <w:szCs w:val="22"/>
          <w:lang w:eastAsia="ar-SA"/>
        </w:rPr>
      </w:pPr>
      <w:r w:rsidRPr="00B817DE">
        <w:rPr>
          <w:rFonts w:ascii="Calibri" w:eastAsia="Arial Unicode MS" w:hAnsi="Calibri"/>
          <w:i/>
          <w:kern w:val="1"/>
          <w:sz w:val="22"/>
          <w:szCs w:val="22"/>
          <w:lang w:eastAsia="ar-SA"/>
        </w:rPr>
        <w:t xml:space="preserve">Azylant má podle zákona o azylu </w:t>
      </w:r>
      <w:r w:rsidRPr="00B817DE">
        <w:rPr>
          <w:rFonts w:ascii="Calibri" w:eastAsia="Arial Unicode MS" w:hAnsi="Calibri"/>
          <w:b/>
          <w:i/>
          <w:kern w:val="1"/>
          <w:sz w:val="22"/>
          <w:szCs w:val="22"/>
          <w:lang w:eastAsia="ar-SA"/>
        </w:rPr>
        <w:t>stejná práva a povinnosti jako český občan</w:t>
      </w:r>
      <w:r w:rsidRPr="00B817DE">
        <w:rPr>
          <w:rFonts w:ascii="Calibri" w:eastAsia="Arial Unicode MS" w:hAnsi="Calibri"/>
          <w:i/>
          <w:kern w:val="1"/>
          <w:sz w:val="22"/>
          <w:szCs w:val="22"/>
          <w:lang w:eastAsia="ar-SA"/>
        </w:rPr>
        <w:t xml:space="preserve"> s výjimkou práva volebního a branné povinnosti. To znamená, že azylant </w:t>
      </w:r>
      <w:r w:rsidRPr="00B817DE">
        <w:rPr>
          <w:rFonts w:ascii="Calibri" w:eastAsia="Arial Unicode MS" w:hAnsi="Calibri"/>
          <w:b/>
          <w:i/>
          <w:kern w:val="1"/>
          <w:sz w:val="22"/>
          <w:szCs w:val="22"/>
          <w:lang w:eastAsia="ar-SA"/>
        </w:rPr>
        <w:t>může pracovat</w:t>
      </w:r>
      <w:r w:rsidRPr="00B817DE">
        <w:rPr>
          <w:rFonts w:ascii="Calibri" w:eastAsia="Arial Unicode MS" w:hAnsi="Calibri"/>
          <w:i/>
          <w:kern w:val="1"/>
          <w:sz w:val="22"/>
          <w:szCs w:val="22"/>
          <w:lang w:eastAsia="ar-SA"/>
        </w:rPr>
        <w:t xml:space="preserve"> či být evidován na úřadu práce, může </w:t>
      </w:r>
      <w:r w:rsidRPr="00B817DE">
        <w:rPr>
          <w:rFonts w:ascii="Calibri" w:eastAsia="Arial Unicode MS" w:hAnsi="Calibri"/>
          <w:b/>
          <w:i/>
          <w:kern w:val="1"/>
          <w:sz w:val="22"/>
          <w:szCs w:val="22"/>
          <w:lang w:eastAsia="ar-SA"/>
        </w:rPr>
        <w:t>studovat, podnikat</w:t>
      </w:r>
      <w:r w:rsidRPr="00B817DE">
        <w:rPr>
          <w:rFonts w:ascii="Calibri" w:eastAsia="Arial Unicode MS" w:hAnsi="Calibri"/>
          <w:i/>
          <w:kern w:val="1"/>
          <w:sz w:val="22"/>
          <w:szCs w:val="22"/>
          <w:lang w:eastAsia="ar-SA"/>
        </w:rPr>
        <w:t xml:space="preserve"> a podstupovat jakékoliv právní úkony. Na druhé straně musí stejně jako čeští občané </w:t>
      </w:r>
      <w:r w:rsidRPr="00B817DE">
        <w:rPr>
          <w:rFonts w:ascii="Calibri" w:eastAsia="Arial Unicode MS" w:hAnsi="Calibri"/>
          <w:b/>
          <w:i/>
          <w:kern w:val="1"/>
          <w:sz w:val="22"/>
          <w:szCs w:val="22"/>
          <w:lang w:eastAsia="ar-SA"/>
        </w:rPr>
        <w:t>platit daně, zdravotní pojištění a nést odpovědnost za jakékoliv protiprávní jednání</w:t>
      </w:r>
      <w:r w:rsidRPr="00B817DE">
        <w:rPr>
          <w:rFonts w:ascii="Calibri" w:eastAsia="Arial Unicode MS" w:hAnsi="Calibri"/>
          <w:i/>
          <w:kern w:val="1"/>
          <w:sz w:val="22"/>
          <w:szCs w:val="22"/>
          <w:lang w:eastAsia="ar-SA"/>
        </w:rPr>
        <w:t xml:space="preserve">. </w:t>
      </w:r>
    </w:p>
    <w:p w:rsidR="00E16A7F" w:rsidRPr="00B817DE" w:rsidRDefault="00E16A7F" w:rsidP="00E16A7F">
      <w:pPr>
        <w:widowControl w:val="0"/>
        <w:suppressAutoHyphens/>
        <w:jc w:val="both"/>
        <w:rPr>
          <w:rFonts w:ascii="Calibri" w:eastAsia="Arial Unicode MS" w:hAnsi="Calibri"/>
          <w:i/>
          <w:kern w:val="1"/>
          <w:sz w:val="22"/>
          <w:szCs w:val="22"/>
          <w:lang w:eastAsia="ar-SA"/>
        </w:rPr>
      </w:pPr>
      <w:r w:rsidRPr="00B817DE">
        <w:rPr>
          <w:rFonts w:ascii="Calibri" w:eastAsia="Arial Unicode MS" w:hAnsi="Calibri"/>
          <w:i/>
          <w:kern w:val="1"/>
          <w:sz w:val="22"/>
          <w:szCs w:val="22"/>
          <w:lang w:eastAsia="ar-SA"/>
        </w:rPr>
        <w:t xml:space="preserve">Aby se azylant mohl začlenit do české společnosti co nejdříve a co nejsnadněji, existuje státní </w:t>
      </w:r>
      <w:r w:rsidRPr="00B817DE">
        <w:rPr>
          <w:rFonts w:ascii="Calibri" w:eastAsia="Arial Unicode MS" w:hAnsi="Calibri"/>
          <w:b/>
          <w:i/>
          <w:kern w:val="1"/>
          <w:sz w:val="22"/>
          <w:szCs w:val="22"/>
          <w:lang w:eastAsia="ar-SA"/>
        </w:rPr>
        <w:t>integrační program</w:t>
      </w:r>
      <w:r w:rsidRPr="00B817DE">
        <w:rPr>
          <w:rFonts w:ascii="Calibri" w:eastAsia="Arial Unicode MS" w:hAnsi="Calibri"/>
          <w:i/>
          <w:kern w:val="1"/>
          <w:sz w:val="22"/>
          <w:szCs w:val="22"/>
          <w:lang w:eastAsia="ar-SA"/>
        </w:rPr>
        <w:t>, v jehož rámci by měl být azylantovi nabídnut bezplatný kurz českého jazyka a pomoc zajistit bydlení</w:t>
      </w:r>
      <w:r w:rsidRPr="00B817DE">
        <w:rPr>
          <w:rStyle w:val="Znakapoznpodarou"/>
          <w:rFonts w:ascii="Calibri" w:eastAsia="Arial Unicode MS" w:hAnsi="Calibri"/>
          <w:i/>
          <w:kern w:val="1"/>
          <w:sz w:val="22"/>
          <w:szCs w:val="22"/>
          <w:lang w:eastAsia="ar-SA"/>
        </w:rPr>
        <w:footnoteReference w:id="6"/>
      </w:r>
      <w:r w:rsidRPr="00B817DE">
        <w:rPr>
          <w:rFonts w:ascii="Calibri" w:eastAsia="Arial Unicode MS" w:hAnsi="Calibri"/>
          <w:i/>
          <w:kern w:val="1"/>
          <w:sz w:val="22"/>
          <w:szCs w:val="22"/>
          <w:lang w:eastAsia="ar-SA"/>
        </w:rPr>
        <w:t>.</w:t>
      </w:r>
    </w:p>
    <w:p w:rsidR="00E16A7F" w:rsidRPr="00B817DE" w:rsidRDefault="00E16A7F" w:rsidP="00E16A7F">
      <w:pPr>
        <w:widowControl w:val="0"/>
        <w:suppressAutoHyphens/>
        <w:jc w:val="both"/>
        <w:rPr>
          <w:rStyle w:val="Zvraznn"/>
          <w:rFonts w:ascii="Calibri" w:eastAsia="Arial Unicode MS" w:hAnsi="Calibri"/>
          <w:iCs w:val="0"/>
          <w:kern w:val="1"/>
          <w:sz w:val="22"/>
          <w:szCs w:val="22"/>
          <w:lang w:eastAsia="ar-SA"/>
        </w:rPr>
      </w:pPr>
      <w:r w:rsidRPr="00B817DE">
        <w:rPr>
          <w:rFonts w:ascii="Calibri" w:eastAsia="Arial Unicode MS" w:hAnsi="Calibri"/>
          <w:i/>
          <w:kern w:val="1"/>
          <w:sz w:val="22"/>
          <w:szCs w:val="22"/>
          <w:lang w:eastAsia="ar-SA"/>
        </w:rPr>
        <w:t xml:space="preserve">Úmluva o právním postavení uprchlíků obsahuje </w:t>
      </w:r>
      <w:r w:rsidRPr="00B817DE">
        <w:rPr>
          <w:rFonts w:ascii="Calibri" w:eastAsia="Arial Unicode MS" w:hAnsi="Calibri"/>
          <w:b/>
          <w:i/>
          <w:kern w:val="1"/>
          <w:sz w:val="22"/>
          <w:szCs w:val="22"/>
          <w:lang w:eastAsia="ar-SA"/>
        </w:rPr>
        <w:t>práva potřebná pro úspěšnou integraci</w:t>
      </w:r>
      <w:r w:rsidRPr="00B817DE">
        <w:rPr>
          <w:rFonts w:ascii="Calibri" w:eastAsia="Arial Unicode MS" w:hAnsi="Calibri"/>
          <w:i/>
          <w:kern w:val="1"/>
          <w:sz w:val="22"/>
          <w:szCs w:val="22"/>
          <w:lang w:eastAsia="ar-SA"/>
        </w:rPr>
        <w:t xml:space="preserve">. Patří mezi </w:t>
      </w:r>
      <w:r w:rsidRPr="00B817DE">
        <w:rPr>
          <w:rFonts w:ascii="Calibri" w:eastAsia="Arial Unicode MS" w:hAnsi="Calibri"/>
          <w:i/>
          <w:kern w:val="1"/>
          <w:sz w:val="22"/>
          <w:szCs w:val="22"/>
          <w:lang w:eastAsia="ar-SA"/>
        </w:rPr>
        <w:lastRenderedPageBreak/>
        <w:t xml:space="preserve">ně mj. </w:t>
      </w:r>
      <w:r w:rsidRPr="00B817DE">
        <w:rPr>
          <w:rFonts w:ascii="Calibri" w:eastAsia="Arial Unicode MS" w:hAnsi="Calibri"/>
          <w:b/>
          <w:i/>
          <w:kern w:val="1"/>
          <w:sz w:val="22"/>
          <w:szCs w:val="22"/>
          <w:lang w:eastAsia="ar-SA"/>
        </w:rPr>
        <w:t>svoboda pohybu, přístup ke vzdělání a na trh práce, přístup ke státní sociální pomoci, možnost nabývat majetku</w:t>
      </w:r>
      <w:r w:rsidRPr="00B817DE">
        <w:rPr>
          <w:rFonts w:ascii="Calibri" w:eastAsia="Arial Unicode MS" w:hAnsi="Calibri"/>
          <w:i/>
          <w:kern w:val="1"/>
          <w:sz w:val="22"/>
          <w:szCs w:val="22"/>
          <w:lang w:eastAsia="ar-SA"/>
        </w:rPr>
        <w:t xml:space="preserve"> a – z dlouhodobého hlediska – i možnost získání občanství. </w:t>
      </w:r>
    </w:p>
    <w:p w:rsidR="00E16A7F" w:rsidRPr="00B817DE" w:rsidRDefault="00E16A7F" w:rsidP="00E16A7F">
      <w:pPr>
        <w:pStyle w:val="Default"/>
        <w:spacing w:line="276" w:lineRule="auto"/>
        <w:rPr>
          <w:rStyle w:val="Zvraznn"/>
          <w:rFonts w:cs="Arial"/>
          <w:i w:val="0"/>
          <w:color w:val="1D2712"/>
          <w:sz w:val="22"/>
          <w:szCs w:val="22"/>
          <w:shd w:val="clear" w:color="auto" w:fill="FFFFFF"/>
        </w:rPr>
      </w:pPr>
    </w:p>
    <w:p w:rsidR="00E16A7F" w:rsidRPr="00B817DE" w:rsidRDefault="00E16A7F" w:rsidP="00E16A7F">
      <w:pPr>
        <w:rPr>
          <w:rStyle w:val="Zvraznn"/>
          <w:rFonts w:ascii="Calibri" w:hAnsi="Calibri" w:cs="Arial"/>
          <w:b/>
          <w:i w:val="0"/>
          <w:sz w:val="22"/>
          <w:szCs w:val="22"/>
          <w:shd w:val="clear" w:color="auto" w:fill="FFFFFF"/>
        </w:rPr>
      </w:pPr>
      <w:r w:rsidRPr="00B817DE">
        <w:rPr>
          <w:rStyle w:val="Zvraznn"/>
          <w:rFonts w:ascii="Calibri" w:hAnsi="Calibri" w:cs="Arial"/>
          <w:b/>
          <w:sz w:val="22"/>
          <w:szCs w:val="22"/>
          <w:shd w:val="clear" w:color="auto" w:fill="FFFFFF"/>
        </w:rPr>
        <w:br w:type="page"/>
      </w:r>
    </w:p>
    <w:p w:rsidR="00E16A7F" w:rsidRPr="00B817DE" w:rsidRDefault="00E16A7F" w:rsidP="00E16A7F">
      <w:pPr>
        <w:pStyle w:val="Default"/>
        <w:spacing w:line="276" w:lineRule="auto"/>
        <w:rPr>
          <w:rStyle w:val="Zvraznn"/>
          <w:rFonts w:cs="Arial"/>
          <w:b/>
          <w:i w:val="0"/>
          <w:color w:val="auto"/>
          <w:sz w:val="22"/>
          <w:szCs w:val="22"/>
          <w:shd w:val="clear" w:color="auto" w:fill="FFFFFF"/>
        </w:rPr>
      </w:pPr>
      <w:bookmarkStart w:id="0" w:name="_GoBack"/>
      <w:r w:rsidRPr="00B817DE">
        <w:rPr>
          <w:rStyle w:val="Zvraznn"/>
          <w:rFonts w:cs="Arial"/>
          <w:b/>
          <w:i w:val="0"/>
          <w:color w:val="auto"/>
          <w:sz w:val="22"/>
          <w:szCs w:val="22"/>
          <w:shd w:val="clear" w:color="auto" w:fill="FFFFFF"/>
        </w:rPr>
        <w:lastRenderedPageBreak/>
        <w:t>6 Heléne</w:t>
      </w:r>
    </w:p>
    <w:p w:rsidR="00E16A7F" w:rsidRPr="00B817DE" w:rsidRDefault="00E16A7F" w:rsidP="00E16A7F">
      <w:pPr>
        <w:pStyle w:val="Default"/>
        <w:spacing w:line="276" w:lineRule="auto"/>
        <w:rPr>
          <w:rStyle w:val="Zvraznn"/>
          <w:rFonts w:cs="Arial"/>
          <w:i w:val="0"/>
          <w:color w:val="auto"/>
          <w:sz w:val="22"/>
          <w:szCs w:val="22"/>
          <w:shd w:val="clear" w:color="auto" w:fill="FFFFFF"/>
        </w:rPr>
      </w:pPr>
      <w:proofErr w:type="gramStart"/>
      <w:r w:rsidRPr="00B817DE">
        <w:rPr>
          <w:rStyle w:val="Zvraznn"/>
          <w:rFonts w:cs="Arial"/>
          <w:i w:val="0"/>
          <w:color w:val="auto"/>
          <w:sz w:val="22"/>
          <w:szCs w:val="22"/>
          <w:shd w:val="clear" w:color="auto" w:fill="FFFFFF"/>
        </w:rPr>
        <w:t>Heléne pochází</w:t>
      </w:r>
      <w:proofErr w:type="gramEnd"/>
      <w:r w:rsidRPr="00B817DE">
        <w:rPr>
          <w:rStyle w:val="Zvraznn"/>
          <w:rFonts w:cs="Arial"/>
          <w:i w:val="0"/>
          <w:color w:val="auto"/>
          <w:sz w:val="22"/>
          <w:szCs w:val="22"/>
          <w:shd w:val="clear" w:color="auto" w:fill="FFFFFF"/>
        </w:rPr>
        <w:t xml:space="preserve"> z Paříže. Vystudovala učitelství a rozhodla se, že než se usadí, tak chce </w:t>
      </w:r>
      <w:r w:rsidRPr="00B817DE">
        <w:rPr>
          <w:rStyle w:val="Zvraznn"/>
          <w:rFonts w:cs="Arial"/>
          <w:b/>
          <w:i w:val="0"/>
          <w:color w:val="auto"/>
          <w:sz w:val="22"/>
          <w:szCs w:val="22"/>
          <w:shd w:val="clear" w:color="auto" w:fill="FFFFFF"/>
        </w:rPr>
        <w:t>zkusit život v zahraničí</w:t>
      </w:r>
      <w:r w:rsidRPr="00B817DE">
        <w:rPr>
          <w:rStyle w:val="Zvraznn"/>
          <w:rFonts w:cs="Arial"/>
          <w:i w:val="0"/>
          <w:color w:val="auto"/>
          <w:sz w:val="22"/>
          <w:szCs w:val="22"/>
          <w:shd w:val="clear" w:color="auto" w:fill="FFFFFF"/>
        </w:rPr>
        <w:t xml:space="preserve"> a </w:t>
      </w:r>
      <w:r w:rsidRPr="00B817DE">
        <w:rPr>
          <w:rStyle w:val="Zvraznn"/>
          <w:rFonts w:cs="Arial"/>
          <w:b/>
          <w:i w:val="0"/>
          <w:color w:val="auto"/>
          <w:sz w:val="22"/>
          <w:szCs w:val="22"/>
          <w:shd w:val="clear" w:color="auto" w:fill="FFFFFF"/>
        </w:rPr>
        <w:t>poznat rodnou zemi jejího dědečka</w:t>
      </w:r>
      <w:r w:rsidRPr="00B817DE">
        <w:rPr>
          <w:rStyle w:val="Zvraznn"/>
          <w:rFonts w:cs="Arial"/>
          <w:i w:val="0"/>
          <w:color w:val="auto"/>
          <w:sz w:val="22"/>
          <w:szCs w:val="22"/>
          <w:shd w:val="clear" w:color="auto" w:fill="FFFFFF"/>
        </w:rPr>
        <w:t xml:space="preserve">, který pochází z Česka. Po roce 1948, kdy převzali moc komunisté, ale uprchl do Francie, protože se zapojil do politických protestů a hrozilo mu zatčení a vězení. </w:t>
      </w:r>
      <w:proofErr w:type="gramStart"/>
      <w:r w:rsidRPr="00B817DE">
        <w:rPr>
          <w:rStyle w:val="Zvraznn"/>
          <w:rFonts w:cs="Arial"/>
          <w:i w:val="0"/>
          <w:color w:val="auto"/>
          <w:sz w:val="22"/>
          <w:szCs w:val="22"/>
          <w:shd w:val="clear" w:color="auto" w:fill="FFFFFF"/>
        </w:rPr>
        <w:t>Heléne</w:t>
      </w:r>
      <w:proofErr w:type="gramEnd"/>
      <w:r w:rsidRPr="00B817DE">
        <w:rPr>
          <w:rStyle w:val="Zvraznn"/>
          <w:rFonts w:cs="Arial"/>
          <w:i w:val="0"/>
          <w:color w:val="auto"/>
          <w:sz w:val="22"/>
          <w:szCs w:val="22"/>
          <w:shd w:val="clear" w:color="auto" w:fill="FFFFFF"/>
        </w:rPr>
        <w:t xml:space="preserve"> se tedy po studiích </w:t>
      </w:r>
      <w:proofErr w:type="gramStart"/>
      <w:r w:rsidRPr="00B817DE">
        <w:rPr>
          <w:rStyle w:val="Zvraznn"/>
          <w:rFonts w:cs="Arial"/>
          <w:i w:val="0"/>
          <w:color w:val="auto"/>
          <w:sz w:val="22"/>
          <w:szCs w:val="22"/>
          <w:shd w:val="clear" w:color="auto" w:fill="FFFFFF"/>
        </w:rPr>
        <w:t>přestěhovala</w:t>
      </w:r>
      <w:proofErr w:type="gramEnd"/>
      <w:r w:rsidRPr="00B817DE">
        <w:rPr>
          <w:rStyle w:val="Zvraznn"/>
          <w:rFonts w:cs="Arial"/>
          <w:i w:val="0"/>
          <w:color w:val="auto"/>
          <w:sz w:val="22"/>
          <w:szCs w:val="22"/>
          <w:shd w:val="clear" w:color="auto" w:fill="FFFFFF"/>
        </w:rPr>
        <w:t xml:space="preserve"> do </w:t>
      </w:r>
      <w:r w:rsidRPr="00B817DE">
        <w:rPr>
          <w:rStyle w:val="Zvraznn"/>
          <w:rFonts w:cs="Arial"/>
          <w:b/>
          <w:i w:val="0"/>
          <w:color w:val="auto"/>
          <w:sz w:val="22"/>
          <w:szCs w:val="22"/>
          <w:shd w:val="clear" w:color="auto" w:fill="FFFFFF"/>
        </w:rPr>
        <w:t>České republiky</w:t>
      </w:r>
      <w:r w:rsidRPr="00B817DE">
        <w:rPr>
          <w:rStyle w:val="Zvraznn"/>
          <w:rFonts w:cs="Arial"/>
          <w:i w:val="0"/>
          <w:color w:val="auto"/>
          <w:sz w:val="22"/>
          <w:szCs w:val="22"/>
          <w:shd w:val="clear" w:color="auto" w:fill="FFFFFF"/>
        </w:rPr>
        <w:t>. Žije v Brně, učí francouzštinu a pro několik kaváren peče francouzské koláče a jiné sladkosti. Do Francie by se ráda vrátila, ale až za několik let, zatím se snaží naučit česky a velmi se zajímá o moravské písničky a tance, ráda chodí na festivaly a vystoupení folklórních souborů.</w:t>
      </w:r>
    </w:p>
    <w:bookmarkEnd w:id="0"/>
    <w:p w:rsidR="00E16A7F" w:rsidRPr="00B817DE" w:rsidRDefault="00E16A7F" w:rsidP="00E16A7F">
      <w:pPr>
        <w:pStyle w:val="Default"/>
        <w:spacing w:line="276" w:lineRule="auto"/>
        <w:rPr>
          <w:rStyle w:val="Zvraznn"/>
          <w:rFonts w:cs="Arial"/>
          <w:i w:val="0"/>
          <w:color w:val="auto"/>
          <w:sz w:val="22"/>
          <w:szCs w:val="22"/>
          <w:shd w:val="clear" w:color="auto" w:fill="FFFFFF"/>
        </w:rPr>
      </w:pPr>
    </w:p>
    <w:p w:rsidR="00E16A7F" w:rsidRPr="00B817DE" w:rsidRDefault="00E16A7F" w:rsidP="00E16A7F">
      <w:pPr>
        <w:pStyle w:val="Bezmezer1"/>
        <w:spacing w:line="276" w:lineRule="auto"/>
        <w:rPr>
          <w:rFonts w:cs="Arial"/>
          <w:i/>
        </w:rPr>
      </w:pPr>
      <w:r w:rsidRPr="00B817DE">
        <w:rPr>
          <w:rFonts w:cs="Arial"/>
          <w:i/>
        </w:rPr>
        <w:t xml:space="preserve">V souvislosti se vstupem České republiky do Evropské unie/EHP má každý státní příslušník ČR právo na pobyt v jiném členském státě EU (tzv. volný pohyb osob) a každý občan Unie má </w:t>
      </w:r>
      <w:r w:rsidRPr="00B817DE">
        <w:rPr>
          <w:rFonts w:cs="Arial"/>
          <w:b/>
          <w:i/>
        </w:rPr>
        <w:t>právo svobodně se pohybovat a pobývat</w:t>
      </w:r>
      <w:r w:rsidRPr="00B817DE">
        <w:rPr>
          <w:rFonts w:cs="Arial"/>
          <w:i/>
        </w:rPr>
        <w:t xml:space="preserve"> na území členských států EU. </w:t>
      </w:r>
    </w:p>
    <w:p w:rsidR="00E16A7F" w:rsidRPr="00B817DE" w:rsidRDefault="00E16A7F" w:rsidP="00E16A7F">
      <w:pPr>
        <w:pStyle w:val="Bezmezer1"/>
        <w:spacing w:line="276" w:lineRule="auto"/>
        <w:rPr>
          <w:rStyle w:val="Zvraznn"/>
          <w:rFonts w:cs="Arial"/>
          <w:iCs w:val="0"/>
        </w:rPr>
      </w:pPr>
      <w:r w:rsidRPr="00B817DE">
        <w:rPr>
          <w:rFonts w:cs="Arial"/>
          <w:i/>
        </w:rPr>
        <w:t xml:space="preserve">Občan ČR tak může vstupovat a pobývat a pracovat na území ostatních členských států EU bez zvláštních omezení, a to pouze na základě </w:t>
      </w:r>
      <w:r w:rsidRPr="00B817DE">
        <w:rPr>
          <w:rFonts w:cs="Arial"/>
          <w:b/>
          <w:i/>
        </w:rPr>
        <w:t>platného cestovního dokladu nebo průkazu totožnosti</w:t>
      </w:r>
      <w:r w:rsidRPr="00B817DE">
        <w:rPr>
          <w:rFonts w:cs="Arial"/>
          <w:i/>
        </w:rPr>
        <w:t xml:space="preserve"> (jako cestovní doklad je tak možné použít občanský průkaz se strojově čitelnými údaji) a totéž platí pro občany EU v ČR. </w:t>
      </w:r>
    </w:p>
    <w:p w:rsidR="00E16A7F" w:rsidRPr="00B817DE" w:rsidRDefault="00E16A7F" w:rsidP="00E16A7F">
      <w:pPr>
        <w:pStyle w:val="Default"/>
        <w:spacing w:line="276" w:lineRule="auto"/>
        <w:rPr>
          <w:rStyle w:val="Zvraznn"/>
          <w:rFonts w:cs="Arial"/>
          <w:i w:val="0"/>
          <w:color w:val="auto"/>
          <w:sz w:val="22"/>
          <w:szCs w:val="22"/>
          <w:shd w:val="clear" w:color="auto" w:fill="FFFFFF"/>
        </w:rPr>
      </w:pPr>
    </w:p>
    <w:p w:rsidR="00E16A7F" w:rsidRPr="00B817DE" w:rsidRDefault="00E16A7F" w:rsidP="00E16A7F">
      <w:pPr>
        <w:pStyle w:val="Default"/>
        <w:spacing w:line="276" w:lineRule="auto"/>
        <w:jc w:val="both"/>
        <w:rPr>
          <w:color w:val="auto"/>
          <w:sz w:val="22"/>
          <w:szCs w:val="22"/>
        </w:rPr>
      </w:pPr>
    </w:p>
    <w:p w:rsidR="009630B1" w:rsidRPr="00B817DE" w:rsidRDefault="009630B1" w:rsidP="00F57FED">
      <w:pPr>
        <w:rPr>
          <w:rFonts w:ascii="Calibri" w:hAnsi="Calibri"/>
          <w:sz w:val="22"/>
          <w:szCs w:val="22"/>
        </w:rPr>
      </w:pPr>
    </w:p>
    <w:sectPr w:rsidR="009630B1" w:rsidRPr="00B817D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D05" w:rsidRDefault="007E1D05" w:rsidP="00625D20">
      <w:r>
        <w:separator/>
      </w:r>
    </w:p>
  </w:endnote>
  <w:endnote w:type="continuationSeparator" w:id="0">
    <w:p w:rsidR="007E1D05" w:rsidRDefault="007E1D05" w:rsidP="0062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7C0" w:rsidRPr="00BC17C0" w:rsidRDefault="00BC17C0" w:rsidP="00BC17C0">
    <w:pPr>
      <w:pStyle w:val="Zpat"/>
      <w:jc w:val="center"/>
      <w:rPr>
        <w:i/>
        <w:sz w:val="20"/>
        <w:szCs w:val="20"/>
      </w:rPr>
    </w:pPr>
    <w:r w:rsidRPr="00BC17C0">
      <w:rPr>
        <w:i/>
        <w:sz w:val="20"/>
        <w:szCs w:val="20"/>
      </w:rPr>
      <w:t xml:space="preserve">Metodické materiály vznikly v rámci projektu Na </w:t>
    </w:r>
    <w:proofErr w:type="gramStart"/>
    <w:r w:rsidRPr="00BC17C0">
      <w:rPr>
        <w:i/>
        <w:sz w:val="20"/>
        <w:szCs w:val="20"/>
      </w:rPr>
      <w:t>cestě..., realizovaného</w:t>
    </w:r>
    <w:proofErr w:type="gramEnd"/>
    <w:r w:rsidRPr="00BC17C0">
      <w:rPr>
        <w:i/>
        <w:sz w:val="20"/>
        <w:szCs w:val="20"/>
      </w:rPr>
      <w:t xml:space="preserve"> vzdělávací organizací ARPOK, o. p. s., v letech 2016–2018 za finanční podpory České rozvojové agentury a Ministerstva zahraničních věcí ČR v rámci Programu zahraniční rozvojové spolupráce.</w:t>
    </w:r>
  </w:p>
  <w:p w:rsidR="00BC17C0" w:rsidRDefault="00BC17C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D05" w:rsidRDefault="007E1D05" w:rsidP="00625D20">
      <w:r>
        <w:separator/>
      </w:r>
    </w:p>
  </w:footnote>
  <w:footnote w:type="continuationSeparator" w:id="0">
    <w:p w:rsidR="007E1D05" w:rsidRDefault="007E1D05" w:rsidP="00625D20">
      <w:r>
        <w:continuationSeparator/>
      </w:r>
    </w:p>
  </w:footnote>
  <w:footnote w:id="1">
    <w:p w:rsidR="00E16A7F" w:rsidRPr="00B817DE" w:rsidRDefault="00E16A7F" w:rsidP="00E16A7F">
      <w:pPr>
        <w:pStyle w:val="Textpoznpodarou"/>
      </w:pPr>
      <w:r w:rsidRPr="00B817DE">
        <w:rPr>
          <w:rStyle w:val="Znakapoznpodarou"/>
        </w:rPr>
        <w:footnoteRef/>
      </w:r>
      <w:r w:rsidRPr="00B817DE">
        <w:t xml:space="preserve"> </w:t>
      </w:r>
      <w:r w:rsidRPr="00B817DE">
        <w:rPr>
          <w:rFonts w:ascii="Calibri" w:hAnsi="Calibri"/>
          <w:i/>
          <w:color w:val="000000"/>
          <w:kern w:val="1"/>
          <w:shd w:val="clear" w:color="auto" w:fill="FFFFFF"/>
          <w:lang w:eastAsia="ar-SA"/>
        </w:rPr>
        <w:t xml:space="preserve">Od 11. června mohou Ukrajinci, kteří mají biometrické pasy, cestovat do zemí EU </w:t>
      </w:r>
      <w:r w:rsidRPr="00B817DE">
        <w:rPr>
          <w:rFonts w:ascii="Calibri" w:hAnsi="Calibri"/>
          <w:b/>
          <w:i/>
          <w:color w:val="000000"/>
          <w:kern w:val="1"/>
          <w:shd w:val="clear" w:color="auto" w:fill="FFFFFF"/>
          <w:lang w:eastAsia="ar-SA"/>
        </w:rPr>
        <w:t>bez víz, a to na dobu do 90 dnů</w:t>
      </w:r>
      <w:r w:rsidRPr="00B817DE">
        <w:rPr>
          <w:rFonts w:ascii="Calibri" w:hAnsi="Calibri"/>
          <w:i/>
          <w:color w:val="000000"/>
          <w:kern w:val="1"/>
          <w:shd w:val="clear" w:color="auto" w:fill="FFFFFF"/>
          <w:lang w:eastAsia="ar-SA"/>
        </w:rPr>
        <w:t>. A to jako turisté, za rodinou, nebo za účelem podnikání. Bezvízový styk ale neznamená pro Ukrajince právo v zemích EU pracovat, stávající pravidla o zaměstnávání cizinců zůstávají v platnosti.</w:t>
      </w:r>
      <w:r w:rsidRPr="00B817DE">
        <w:t xml:space="preserve">  </w:t>
      </w:r>
    </w:p>
    <w:p w:rsidR="00E16A7F" w:rsidRPr="00B817DE" w:rsidRDefault="00E16A7F" w:rsidP="00E16A7F">
      <w:pPr>
        <w:pStyle w:val="NoSpacing1"/>
        <w:spacing w:line="276" w:lineRule="auto"/>
        <w:rPr>
          <w:rFonts w:ascii="Calibri" w:hAnsi="Calibri"/>
          <w:i/>
          <w:color w:val="000000"/>
          <w:sz w:val="20"/>
          <w:szCs w:val="20"/>
          <w:shd w:val="clear" w:color="auto" w:fill="FFFFFF"/>
        </w:rPr>
      </w:pPr>
      <w:r w:rsidRPr="00B817DE">
        <w:rPr>
          <w:rFonts w:ascii="Calibri" w:hAnsi="Calibri"/>
          <w:i/>
          <w:color w:val="000000"/>
          <w:sz w:val="20"/>
          <w:szCs w:val="20"/>
          <w:shd w:val="clear" w:color="auto" w:fill="FFFFFF"/>
        </w:rPr>
        <w:t>V případě, že cizinec chce pobývat v České republice déle než 3 měsíce, žádá o </w:t>
      </w:r>
      <w:r w:rsidRPr="00B817DE">
        <w:rPr>
          <w:rFonts w:ascii="Calibri" w:hAnsi="Calibri"/>
          <w:b/>
          <w:i/>
          <w:color w:val="000000"/>
          <w:sz w:val="20"/>
          <w:szCs w:val="20"/>
          <w:shd w:val="clear" w:color="auto" w:fill="FFFFFF"/>
        </w:rPr>
        <w:t>vízum k pobytu nad 90 dnů</w:t>
      </w:r>
      <w:r w:rsidRPr="00B817DE">
        <w:rPr>
          <w:rFonts w:ascii="Calibri" w:hAnsi="Calibri"/>
          <w:i/>
          <w:color w:val="000000"/>
          <w:sz w:val="20"/>
          <w:szCs w:val="20"/>
          <w:shd w:val="clear" w:color="auto" w:fill="FFFFFF"/>
        </w:rPr>
        <w:t>.</w:t>
      </w:r>
      <w:r w:rsidRPr="00B817DE">
        <w:rPr>
          <w:rFonts w:ascii="Calibri" w:hAnsi="Calibri"/>
          <w:i/>
          <w:color w:val="000000"/>
          <w:sz w:val="20"/>
          <w:szCs w:val="20"/>
        </w:rPr>
        <w:t xml:space="preserve"> </w:t>
      </w:r>
      <w:r w:rsidRPr="00B817DE">
        <w:rPr>
          <w:rFonts w:ascii="Calibri" w:hAnsi="Calibri"/>
          <w:i/>
          <w:color w:val="000000"/>
          <w:sz w:val="20"/>
          <w:szCs w:val="20"/>
          <w:shd w:val="clear" w:color="auto" w:fill="FFFFFF"/>
        </w:rPr>
        <w:t>Žádost se podává na zastupitelském úřadě České republiky v zahraničí</w:t>
      </w:r>
      <w:r w:rsidRPr="00B817DE">
        <w:rPr>
          <w:rStyle w:val="Znakapoznpodarou"/>
          <w:rFonts w:ascii="Calibri" w:hAnsi="Calibri"/>
          <w:i/>
          <w:color w:val="000000"/>
          <w:sz w:val="20"/>
          <w:szCs w:val="20"/>
          <w:shd w:val="clear" w:color="auto" w:fill="FFFFFF"/>
        </w:rPr>
        <w:footnoteRef/>
      </w:r>
      <w:r w:rsidRPr="00B817DE">
        <w:rPr>
          <w:rFonts w:ascii="Calibri" w:hAnsi="Calibri"/>
          <w:i/>
          <w:color w:val="000000"/>
          <w:sz w:val="20"/>
          <w:szCs w:val="20"/>
          <w:shd w:val="clear" w:color="auto" w:fill="FFFFFF"/>
        </w:rPr>
        <w:t>. Účel pobytu, tedy např. zaměstnání, je pak ve vízu vyznačen.</w:t>
      </w:r>
    </w:p>
    <w:p w:rsidR="00E16A7F" w:rsidRPr="00B817DE" w:rsidRDefault="00E16A7F" w:rsidP="00E16A7F">
      <w:pPr>
        <w:pStyle w:val="NoSpacing1"/>
        <w:spacing w:line="276" w:lineRule="auto"/>
        <w:rPr>
          <w:rFonts w:ascii="Calibri" w:hAnsi="Calibri"/>
          <w:i/>
          <w:color w:val="000000"/>
          <w:sz w:val="20"/>
          <w:szCs w:val="20"/>
          <w:shd w:val="clear" w:color="auto" w:fill="FFFFFF"/>
        </w:rPr>
      </w:pPr>
      <w:r w:rsidRPr="00B817DE">
        <w:rPr>
          <w:rFonts w:ascii="Calibri" w:hAnsi="Calibri"/>
          <w:i/>
          <w:color w:val="000000"/>
          <w:sz w:val="20"/>
          <w:szCs w:val="20"/>
          <w:shd w:val="clear" w:color="auto" w:fill="FFFFFF"/>
        </w:rPr>
        <w:t>Vízum k pobytu nad 90 dnů se uděluje s platností až na 1 rok. V praxi je ale často uděleno na dobu kratší, např. jen na 5 měsíců.</w:t>
      </w:r>
      <w:r w:rsidRPr="00B817DE">
        <w:rPr>
          <w:rFonts w:ascii="Calibri" w:hAnsi="Calibri"/>
          <w:i/>
          <w:color w:val="000000"/>
          <w:sz w:val="20"/>
          <w:szCs w:val="20"/>
        </w:rPr>
        <w:t xml:space="preserve">  </w:t>
      </w:r>
      <w:r w:rsidRPr="00B817DE">
        <w:rPr>
          <w:rFonts w:ascii="Calibri" w:hAnsi="Calibri"/>
          <w:i/>
          <w:color w:val="000000"/>
          <w:sz w:val="20"/>
          <w:szCs w:val="20"/>
          <w:shd w:val="clear" w:color="auto" w:fill="FFFFFF"/>
        </w:rPr>
        <w:t>Vízum k pobytu nad 90 dnů lze prodloužit, ovšem v praxi se tak moc neděje. Před skončením jeho platnosti má totiž cizinec právo požádat o </w:t>
      </w:r>
      <w:r w:rsidRPr="00B817DE">
        <w:rPr>
          <w:rFonts w:ascii="Calibri" w:hAnsi="Calibri"/>
          <w:b/>
          <w:i/>
          <w:color w:val="000000"/>
          <w:sz w:val="20"/>
          <w:szCs w:val="20"/>
          <w:shd w:val="clear" w:color="auto" w:fill="FFFFFF"/>
        </w:rPr>
        <w:t>povolení k dlouhodobému pobytu</w:t>
      </w:r>
      <w:r w:rsidRPr="00B817DE">
        <w:rPr>
          <w:rFonts w:ascii="Calibri" w:hAnsi="Calibri"/>
          <w:i/>
          <w:color w:val="000000"/>
          <w:sz w:val="20"/>
          <w:szCs w:val="20"/>
          <w:shd w:val="clear" w:color="auto" w:fill="FFFFFF"/>
        </w:rPr>
        <w:t>, což je vyšší status, který cizinci dává více práv.</w:t>
      </w:r>
    </w:p>
    <w:p w:rsidR="00E16A7F" w:rsidRPr="00B817DE" w:rsidRDefault="00E16A7F" w:rsidP="00E16A7F">
      <w:pPr>
        <w:pStyle w:val="Textpoznpodarou"/>
      </w:pPr>
    </w:p>
  </w:footnote>
  <w:footnote w:id="2">
    <w:p w:rsidR="00B817DE" w:rsidRPr="00B817DE" w:rsidRDefault="00E16A7F" w:rsidP="00E16A7F">
      <w:pPr>
        <w:rPr>
          <w:i/>
          <w:sz w:val="20"/>
          <w:szCs w:val="20"/>
        </w:rPr>
      </w:pPr>
      <w:r w:rsidRPr="00B817DE">
        <w:rPr>
          <w:rStyle w:val="Znakapoznpodarou"/>
          <w:i/>
          <w:sz w:val="20"/>
          <w:szCs w:val="20"/>
        </w:rPr>
        <w:footnoteRef/>
      </w:r>
      <w:r w:rsidRPr="00B817DE">
        <w:rPr>
          <w:i/>
          <w:sz w:val="20"/>
          <w:szCs w:val="20"/>
        </w:rPr>
        <w:t xml:space="preserve"> nemá volební právo a zůstávají mu navíc povinnosti vůči ministerstvu vnitra – např. prodlužovat si co pět let povolení k trvalému pobytu atd.</w:t>
      </w:r>
    </w:p>
    <w:p w:rsidR="00B817DE" w:rsidRPr="00A75CD0" w:rsidRDefault="00B817DE" w:rsidP="00E16A7F">
      <w:pPr>
        <w:rPr>
          <w:i/>
        </w:rPr>
      </w:pPr>
    </w:p>
  </w:footnote>
  <w:footnote w:id="3">
    <w:p w:rsidR="00E16A7F" w:rsidRPr="00B817DE" w:rsidRDefault="00E16A7F" w:rsidP="00E16A7F">
      <w:pPr>
        <w:pStyle w:val="Textpoznpodarou"/>
        <w:rPr>
          <w:rFonts w:ascii="Calibri" w:hAnsi="Calibri"/>
          <w:i/>
        </w:rPr>
      </w:pPr>
      <w:r w:rsidRPr="00B817DE">
        <w:rPr>
          <w:rStyle w:val="Znakapoznpodarou"/>
          <w:i/>
        </w:rPr>
        <w:footnoteRef/>
      </w:r>
      <w:r w:rsidRPr="00B817DE">
        <w:rPr>
          <w:i/>
        </w:rPr>
        <w:t xml:space="preserve"> </w:t>
      </w:r>
      <w:r w:rsidRPr="00B817DE">
        <w:rPr>
          <w:rFonts w:ascii="Calibri" w:hAnsi="Calibri"/>
          <w:i/>
        </w:rPr>
        <w:t>(po dobu alespoň 3 let, jde-li o žadatele, který je občanem státu Evropské unie, Švýcarska nebo státu, který je smluvní stranou Dohody o evropském hospodářském prostoru)</w:t>
      </w:r>
    </w:p>
    <w:p w:rsidR="00B817DE" w:rsidRDefault="00B817DE" w:rsidP="00E16A7F">
      <w:pPr>
        <w:pStyle w:val="Textpoznpodarou"/>
      </w:pPr>
    </w:p>
  </w:footnote>
  <w:footnote w:id="4">
    <w:p w:rsidR="00E16A7F" w:rsidRPr="00B817DE" w:rsidRDefault="00E16A7F" w:rsidP="00E16A7F">
      <w:pPr>
        <w:pStyle w:val="Textpoznpodarou"/>
        <w:rPr>
          <w:rStyle w:val="Hypertextovodkaz"/>
          <w:rFonts w:ascii="Calibri" w:hAnsi="Calibri"/>
          <w:i/>
          <w:shd w:val="clear" w:color="auto" w:fill="FFFFFF"/>
        </w:rPr>
      </w:pPr>
      <w:r w:rsidRPr="00B817DE">
        <w:rPr>
          <w:rStyle w:val="Znakapoznpodarou"/>
        </w:rPr>
        <w:footnoteRef/>
      </w:r>
      <w:r w:rsidRPr="00B817DE">
        <w:t xml:space="preserve"> </w:t>
      </w:r>
      <w:r w:rsidRPr="00B817DE">
        <w:rPr>
          <w:rFonts w:ascii="Calibri" w:hAnsi="Calibri" w:cs="Arial"/>
          <w:i/>
          <w:shd w:val="clear" w:color="auto" w:fill="FFFFFF"/>
        </w:rPr>
        <w:t xml:space="preserve">Přehled států, jejichž občané jsou při vstupu a pobytu na území České republiky </w:t>
      </w:r>
      <w:r w:rsidRPr="00B817DE">
        <w:rPr>
          <w:rFonts w:ascii="Calibri" w:hAnsi="Calibri" w:cs="Arial"/>
          <w:b/>
          <w:i/>
          <w:shd w:val="clear" w:color="auto" w:fill="FFFFFF"/>
        </w:rPr>
        <w:t>osvobozeni od vízové povinnosti</w:t>
      </w:r>
      <w:r w:rsidRPr="00B817DE">
        <w:rPr>
          <w:rFonts w:ascii="Calibri" w:hAnsi="Calibri" w:cs="Arial"/>
          <w:i/>
          <w:shd w:val="clear" w:color="auto" w:fill="FFFFFF"/>
        </w:rPr>
        <w:t>, je k dispozici na internetových stránkách Ministerstva vnitra</w:t>
      </w:r>
      <w:r w:rsidRPr="00B817DE">
        <w:rPr>
          <w:rFonts w:ascii="Calibri" w:hAnsi="Calibri"/>
          <w:i/>
          <w:shd w:val="clear" w:color="auto" w:fill="FFFFFF"/>
        </w:rPr>
        <w:t xml:space="preserve">. </w:t>
      </w:r>
      <w:hyperlink r:id="rId1" w:history="1">
        <w:r w:rsidRPr="00B817DE">
          <w:rPr>
            <w:rStyle w:val="Hypertextovodkaz"/>
            <w:rFonts w:ascii="Calibri" w:hAnsi="Calibri"/>
            <w:i/>
            <w:shd w:val="clear" w:color="auto" w:fill="FFFFFF"/>
          </w:rPr>
          <w:t>http://www.mzv.cz/jnp/cz/informace_pro_cizince/kratkodobe_vizum/seznam_statu_jejichz_obcane_nepodlehaji/index.html</w:t>
        </w:r>
      </w:hyperlink>
    </w:p>
    <w:p w:rsidR="00B817DE" w:rsidRDefault="00B817DE" w:rsidP="00E16A7F">
      <w:pPr>
        <w:pStyle w:val="Textpoznpodarou"/>
      </w:pPr>
    </w:p>
    <w:p w:rsidR="00B817DE" w:rsidRPr="00B817DE" w:rsidRDefault="00B817DE" w:rsidP="00E16A7F">
      <w:pPr>
        <w:pStyle w:val="Textpoznpodarou"/>
      </w:pPr>
    </w:p>
  </w:footnote>
  <w:footnote w:id="5">
    <w:p w:rsidR="00E16A7F" w:rsidRDefault="00E16A7F" w:rsidP="00E16A7F">
      <w:pPr>
        <w:pStyle w:val="Textpoznpodarou"/>
      </w:pPr>
      <w:r w:rsidRPr="00B817DE">
        <w:rPr>
          <w:rStyle w:val="Znakapoznpodarou"/>
        </w:rPr>
        <w:footnoteRef/>
      </w:r>
      <w:r w:rsidRPr="00B817DE">
        <w:t xml:space="preserve"> </w:t>
      </w:r>
      <w:r w:rsidRPr="00B817DE">
        <w:rPr>
          <w:i/>
        </w:rPr>
        <w:t xml:space="preserve">Seznam států, jejichž občané </w:t>
      </w:r>
      <w:r w:rsidRPr="00B817DE">
        <w:rPr>
          <w:b/>
          <w:i/>
        </w:rPr>
        <w:t>podléhají vízové povinnosti</w:t>
      </w:r>
      <w:r w:rsidRPr="00B817DE">
        <w:t xml:space="preserve"> </w:t>
      </w:r>
      <w:hyperlink r:id="rId2" w:history="1">
        <w:r w:rsidRPr="00846111">
          <w:rPr>
            <w:rStyle w:val="Hypertextovodkaz"/>
          </w:rPr>
          <w:t>http://www.mzv.cz/jnp/cz/informace_pro_cizince/kratkodobe_vizum/seznam_statu_jejichz_obcane_podlehaji/index.html</w:t>
        </w:r>
      </w:hyperlink>
      <w:r>
        <w:t xml:space="preserve"> </w:t>
      </w:r>
    </w:p>
    <w:p w:rsidR="00B817DE" w:rsidRDefault="00B817DE" w:rsidP="00E16A7F">
      <w:pPr>
        <w:pStyle w:val="Textpoznpodarou"/>
      </w:pPr>
    </w:p>
  </w:footnote>
  <w:footnote w:id="6">
    <w:p w:rsidR="00E16A7F" w:rsidRDefault="00E16A7F" w:rsidP="00E16A7F">
      <w:pPr>
        <w:pStyle w:val="Textpoznpodarou"/>
      </w:pPr>
      <w:r>
        <w:rPr>
          <w:rStyle w:val="Znakapoznpodarou"/>
        </w:rPr>
        <w:footnoteRef/>
      </w:r>
      <w:r>
        <w:t xml:space="preserve"> </w:t>
      </w:r>
      <w:r w:rsidRPr="00233133">
        <w:t xml:space="preserve">Nejen na sociálních sítích se šíří zpráva o tom, že </w:t>
      </w:r>
      <w:r>
        <w:t>„</w:t>
      </w:r>
      <w:r w:rsidRPr="00233133">
        <w:t>kapesné migrantů v ČR dosahuje výše 21.000,- Kč</w:t>
      </w:r>
      <w:r>
        <w:t>“</w:t>
      </w:r>
      <w:r w:rsidRPr="00233133">
        <w:t>. Kolik je na tom pravdy?</w:t>
      </w:r>
    </w:p>
    <w:p w:rsidR="00E16A7F" w:rsidRDefault="00E16A7F" w:rsidP="00E16A7F">
      <w:pPr>
        <w:pStyle w:val="Textpoznpodarou"/>
      </w:pPr>
      <w:r>
        <w:t>Žadatel o mezinárodní ochranu (azyl) v přijímacím středisku má nárok na kapesné ve výši 30,-/den.</w:t>
      </w:r>
    </w:p>
    <w:p w:rsidR="00E16A7F" w:rsidRDefault="00E16A7F" w:rsidP="00E16A7F">
      <w:pPr>
        <w:pStyle w:val="Textpoznpodarou"/>
      </w:pPr>
      <w:r>
        <w:t>V pobytovém středisku dostává žadatel o udělení mezinárodní ochrany namísto stravy (v pobytových střediscích není žadatelům o azyl poskytována strava, vaří si sami) částku ve výši životního minima, např. pro jednotlivce 3 410 Kč / měsíc.</w:t>
      </w:r>
    </w:p>
    <w:p w:rsidR="00E16A7F" w:rsidRDefault="00E16A7F" w:rsidP="00E16A7F">
      <w:pPr>
        <w:pStyle w:val="Textpoznpodarou"/>
      </w:pPr>
      <w:r>
        <w:t>Pokud má žadatel o udělení mezinárodní ochrany vlastní finanční prostředky, které převyšují částku životního minima, musí v přijímacím středisku hradit stravu (112 Kč za den) a ubytování (130 Kč za den), případně v pobytovém středisku musí hradit ubytování (130 Kč za den) a současně mu není vyplácen příspěvek na stravu.</w:t>
      </w:r>
    </w:p>
    <w:p w:rsidR="00B817DE" w:rsidRDefault="00E16A7F" w:rsidP="00E16A7F">
      <w:pPr>
        <w:pStyle w:val="Textpoznpodarou"/>
      </w:pPr>
      <w:r>
        <w:t xml:space="preserve">Je-li azyl udělen, pak tito držitelé mezinárodní ochrany mají z hlediska sociálního zabezpečení (pomoc v hmotné nouzi, státní sociální podpora, podpora v nezaměstnanosti) stejná práva a povinnosti jako osoby s trvalým </w:t>
      </w:r>
    </w:p>
    <w:p w:rsidR="00E16A7F" w:rsidRDefault="00E16A7F" w:rsidP="00E16A7F">
      <w:pPr>
        <w:pStyle w:val="Textpoznpodarou"/>
      </w:pPr>
      <w:r>
        <w:t>pobytem na území České republiky/</w:t>
      </w:r>
      <w:r w:rsidRPr="00233133">
        <w:t>jako kterýkoli občan ČR</w:t>
      </w:r>
    </w:p>
    <w:p w:rsidR="00E16A7F" w:rsidRDefault="007E1D05" w:rsidP="00E16A7F">
      <w:pPr>
        <w:pStyle w:val="Textpoznpodarou"/>
      </w:pPr>
      <w:hyperlink r:id="rId3" w:history="1">
        <w:r w:rsidR="00E16A7F" w:rsidRPr="00835832">
          <w:rPr>
            <w:rStyle w:val="Hypertextovodkaz"/>
          </w:rPr>
          <w:t>http://manipulatori.cz/hoax-kapesne-pro-migranty-21000-kc/</w:t>
        </w:r>
      </w:hyperlink>
      <w:r w:rsidR="00E16A7F">
        <w:t xml:space="preserve"> </w:t>
      </w:r>
    </w:p>
    <w:p w:rsidR="00B817DE" w:rsidRDefault="00B817DE" w:rsidP="00E16A7F">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D20" w:rsidRDefault="00625D20">
    <w:pPr>
      <w:pStyle w:val="Zhlav"/>
    </w:pPr>
    <w:r>
      <w:rPr>
        <w:noProof/>
      </w:rPr>
      <w:drawing>
        <wp:anchor distT="0" distB="0" distL="114300" distR="114300" simplePos="0" relativeHeight="251659264" behindDoc="0" locked="0" layoutInCell="1" allowOverlap="1">
          <wp:simplePos x="0" y="0"/>
          <wp:positionH relativeFrom="column">
            <wp:posOffset>4358005</wp:posOffset>
          </wp:positionH>
          <wp:positionV relativeFrom="paragraph">
            <wp:posOffset>-382905</wp:posOffset>
          </wp:positionV>
          <wp:extent cx="2015797" cy="717705"/>
          <wp:effectExtent l="0" t="0" r="3810" b="635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r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7528" cy="7183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-480695</wp:posOffset>
          </wp:positionH>
          <wp:positionV relativeFrom="paragraph">
            <wp:posOffset>-363855</wp:posOffset>
          </wp:positionV>
          <wp:extent cx="962025" cy="776575"/>
          <wp:effectExtent l="0" t="0" r="0" b="508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rpok_color-0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6912" cy="780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462C"/>
    <w:multiLevelType w:val="multilevel"/>
    <w:tmpl w:val="7DC8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A54E3A"/>
    <w:multiLevelType w:val="multilevel"/>
    <w:tmpl w:val="B92E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D240A2"/>
    <w:multiLevelType w:val="multilevel"/>
    <w:tmpl w:val="6C2E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693E05"/>
    <w:multiLevelType w:val="multilevel"/>
    <w:tmpl w:val="1B4A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2E1330"/>
    <w:multiLevelType w:val="multilevel"/>
    <w:tmpl w:val="B9043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8224F3"/>
    <w:multiLevelType w:val="multilevel"/>
    <w:tmpl w:val="75A2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C47312"/>
    <w:multiLevelType w:val="multilevel"/>
    <w:tmpl w:val="A812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AA5D0D"/>
    <w:multiLevelType w:val="multilevel"/>
    <w:tmpl w:val="189E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D36519"/>
    <w:multiLevelType w:val="multilevel"/>
    <w:tmpl w:val="6072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231BC5"/>
    <w:multiLevelType w:val="multilevel"/>
    <w:tmpl w:val="26C4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5E2E75"/>
    <w:multiLevelType w:val="multilevel"/>
    <w:tmpl w:val="1A66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364CFE"/>
    <w:multiLevelType w:val="multilevel"/>
    <w:tmpl w:val="D0E4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FD13CD"/>
    <w:multiLevelType w:val="hybridMultilevel"/>
    <w:tmpl w:val="A9489DEC"/>
    <w:lvl w:ilvl="0" w:tplc="FD2AD3E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76770DD5"/>
    <w:multiLevelType w:val="multilevel"/>
    <w:tmpl w:val="BFD0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1C4093"/>
    <w:multiLevelType w:val="multilevel"/>
    <w:tmpl w:val="0EE0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2"/>
  </w:num>
  <w:num w:numId="4">
    <w:abstractNumId w:val="6"/>
  </w:num>
  <w:num w:numId="5">
    <w:abstractNumId w:val="8"/>
  </w:num>
  <w:num w:numId="6">
    <w:abstractNumId w:val="1"/>
  </w:num>
  <w:num w:numId="7">
    <w:abstractNumId w:val="3"/>
  </w:num>
  <w:num w:numId="8">
    <w:abstractNumId w:val="10"/>
  </w:num>
  <w:num w:numId="9">
    <w:abstractNumId w:val="14"/>
  </w:num>
  <w:num w:numId="10">
    <w:abstractNumId w:val="13"/>
  </w:num>
  <w:num w:numId="11">
    <w:abstractNumId w:val="7"/>
  </w:num>
  <w:num w:numId="12">
    <w:abstractNumId w:val="0"/>
  </w:num>
  <w:num w:numId="13">
    <w:abstractNumId w:val="5"/>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55C"/>
    <w:rsid w:val="00046CF3"/>
    <w:rsid w:val="00062DB2"/>
    <w:rsid w:val="00151E01"/>
    <w:rsid w:val="00187CCC"/>
    <w:rsid w:val="0043079D"/>
    <w:rsid w:val="005A7C82"/>
    <w:rsid w:val="00614BA9"/>
    <w:rsid w:val="00625D20"/>
    <w:rsid w:val="0071720C"/>
    <w:rsid w:val="007235A4"/>
    <w:rsid w:val="007E1D05"/>
    <w:rsid w:val="00823364"/>
    <w:rsid w:val="00872D23"/>
    <w:rsid w:val="008E35AD"/>
    <w:rsid w:val="009630B1"/>
    <w:rsid w:val="009848E5"/>
    <w:rsid w:val="00B5755C"/>
    <w:rsid w:val="00B817DE"/>
    <w:rsid w:val="00BC17C0"/>
    <w:rsid w:val="00C776EE"/>
    <w:rsid w:val="00E16A7F"/>
    <w:rsid w:val="00E60195"/>
    <w:rsid w:val="00F57FED"/>
    <w:rsid w:val="00F860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3079D"/>
    <w:rPr>
      <w:rFonts w:ascii="Times New Roman" w:hAnsi="Times New Roman"/>
      <w:sz w:val="24"/>
      <w:szCs w:val="24"/>
    </w:rPr>
  </w:style>
  <w:style w:type="paragraph" w:styleId="Nadpis1">
    <w:name w:val="heading 1"/>
    <w:basedOn w:val="Normln"/>
    <w:next w:val="Normln"/>
    <w:link w:val="Nadpis1Char"/>
    <w:uiPriority w:val="9"/>
    <w:qFormat/>
    <w:rsid w:val="0043079D"/>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unhideWhenUsed/>
    <w:qFormat/>
    <w:rsid w:val="0043079D"/>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43079D"/>
    <w:rPr>
      <w:rFonts w:ascii="Cambria" w:eastAsia="Times New Roman" w:hAnsi="Cambria"/>
      <w:b/>
      <w:bCs/>
      <w:kern w:val="32"/>
      <w:sz w:val="32"/>
      <w:szCs w:val="32"/>
      <w:lang w:eastAsia="cs-CZ"/>
    </w:rPr>
  </w:style>
  <w:style w:type="character" w:customStyle="1" w:styleId="Nadpis2Char">
    <w:name w:val="Nadpis 2 Char"/>
    <w:link w:val="Nadpis2"/>
    <w:uiPriority w:val="9"/>
    <w:rsid w:val="0043079D"/>
    <w:rPr>
      <w:rFonts w:ascii="Cambria" w:eastAsia="Times New Roman" w:hAnsi="Cambria"/>
      <w:b/>
      <w:bCs/>
      <w:i/>
      <w:iCs/>
      <w:sz w:val="28"/>
      <w:szCs w:val="28"/>
      <w:lang w:eastAsia="cs-CZ"/>
    </w:rPr>
  </w:style>
  <w:style w:type="paragraph" w:styleId="Nzev">
    <w:name w:val="Title"/>
    <w:basedOn w:val="Normln"/>
    <w:next w:val="Normln"/>
    <w:link w:val="NzevChar"/>
    <w:uiPriority w:val="10"/>
    <w:qFormat/>
    <w:rsid w:val="0043079D"/>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uiPriority w:val="10"/>
    <w:rsid w:val="0043079D"/>
    <w:rPr>
      <w:rFonts w:asciiTheme="majorHAnsi" w:eastAsiaTheme="majorEastAsia" w:hAnsiTheme="majorHAnsi" w:cstheme="majorBidi"/>
      <w:b/>
      <w:bCs/>
      <w:kern w:val="28"/>
      <w:sz w:val="32"/>
      <w:szCs w:val="32"/>
    </w:rPr>
  </w:style>
  <w:style w:type="character" w:styleId="Siln">
    <w:name w:val="Strong"/>
    <w:uiPriority w:val="22"/>
    <w:qFormat/>
    <w:rsid w:val="0043079D"/>
    <w:rPr>
      <w:b/>
      <w:bCs/>
    </w:rPr>
  </w:style>
  <w:style w:type="paragraph" w:styleId="Bezmezer">
    <w:name w:val="No Spacing"/>
    <w:uiPriority w:val="1"/>
    <w:qFormat/>
    <w:rsid w:val="0043079D"/>
    <w:rPr>
      <w:rFonts w:ascii="Times New Roman" w:eastAsia="Times New Roman" w:hAnsi="Times New Roman"/>
      <w:sz w:val="24"/>
      <w:szCs w:val="24"/>
    </w:rPr>
  </w:style>
  <w:style w:type="paragraph" w:styleId="Odstavecseseznamem">
    <w:name w:val="List Paragraph"/>
    <w:basedOn w:val="Normln"/>
    <w:uiPriority w:val="34"/>
    <w:qFormat/>
    <w:rsid w:val="0043079D"/>
    <w:pPr>
      <w:spacing w:after="240" w:line="360" w:lineRule="auto"/>
      <w:ind w:left="720"/>
      <w:contextualSpacing/>
    </w:pPr>
    <w:rPr>
      <w:rFonts w:eastAsia="Times New Roman"/>
    </w:rPr>
  </w:style>
  <w:style w:type="paragraph" w:styleId="Vrazncitt">
    <w:name w:val="Intense Quote"/>
    <w:basedOn w:val="Normln"/>
    <w:next w:val="Normln"/>
    <w:link w:val="VrazncittChar"/>
    <w:uiPriority w:val="30"/>
    <w:qFormat/>
    <w:rsid w:val="0043079D"/>
    <w:pPr>
      <w:pBdr>
        <w:bottom w:val="single" w:sz="4" w:space="4" w:color="4F81BD"/>
      </w:pBdr>
      <w:spacing w:before="200" w:after="280"/>
      <w:ind w:left="936" w:right="936"/>
    </w:pPr>
    <w:rPr>
      <w:rFonts w:eastAsia="Times New Roman"/>
      <w:b/>
      <w:bCs/>
      <w:i/>
      <w:iCs/>
      <w:color w:val="4F81BD"/>
    </w:rPr>
  </w:style>
  <w:style w:type="character" w:customStyle="1" w:styleId="VrazncittChar">
    <w:name w:val="Výrazný citát Char"/>
    <w:link w:val="Vrazncitt"/>
    <w:uiPriority w:val="30"/>
    <w:rsid w:val="0043079D"/>
    <w:rPr>
      <w:rFonts w:ascii="Times New Roman" w:eastAsia="Times New Roman" w:hAnsi="Times New Roman"/>
      <w:b/>
      <w:bCs/>
      <w:i/>
      <w:iCs/>
      <w:color w:val="4F81BD"/>
      <w:sz w:val="24"/>
      <w:szCs w:val="24"/>
      <w:lang w:eastAsia="cs-CZ"/>
    </w:rPr>
  </w:style>
  <w:style w:type="paragraph" w:styleId="Normlnweb">
    <w:name w:val="Normal (Web)"/>
    <w:basedOn w:val="Normln"/>
    <w:uiPriority w:val="99"/>
    <w:unhideWhenUsed/>
    <w:rsid w:val="00B5755C"/>
    <w:pPr>
      <w:spacing w:before="100" w:beforeAutospacing="1" w:after="100" w:afterAutospacing="1"/>
    </w:pPr>
    <w:rPr>
      <w:rFonts w:eastAsia="Times New Roman"/>
    </w:rPr>
  </w:style>
  <w:style w:type="character" w:styleId="Zvraznn">
    <w:name w:val="Emphasis"/>
    <w:basedOn w:val="Standardnpsmoodstavce"/>
    <w:uiPriority w:val="20"/>
    <w:qFormat/>
    <w:rsid w:val="00B5755C"/>
    <w:rPr>
      <w:i/>
      <w:iCs/>
    </w:rPr>
  </w:style>
  <w:style w:type="character" w:customStyle="1" w:styleId="apple-converted-space">
    <w:name w:val="apple-converted-space"/>
    <w:basedOn w:val="Standardnpsmoodstavce"/>
    <w:rsid w:val="00B5755C"/>
  </w:style>
  <w:style w:type="character" w:styleId="Hypertextovodkaz">
    <w:name w:val="Hyperlink"/>
    <w:basedOn w:val="Standardnpsmoodstavce"/>
    <w:uiPriority w:val="99"/>
    <w:unhideWhenUsed/>
    <w:rsid w:val="00B5755C"/>
    <w:rPr>
      <w:color w:val="0000FF" w:themeColor="hyperlink"/>
      <w:u w:val="single"/>
    </w:rPr>
  </w:style>
  <w:style w:type="paragraph" w:styleId="Zhlav">
    <w:name w:val="header"/>
    <w:basedOn w:val="Normln"/>
    <w:link w:val="ZhlavChar"/>
    <w:uiPriority w:val="99"/>
    <w:unhideWhenUsed/>
    <w:rsid w:val="00625D20"/>
    <w:pPr>
      <w:tabs>
        <w:tab w:val="center" w:pos="4536"/>
        <w:tab w:val="right" w:pos="9072"/>
      </w:tabs>
    </w:pPr>
  </w:style>
  <w:style w:type="character" w:customStyle="1" w:styleId="ZhlavChar">
    <w:name w:val="Záhlaví Char"/>
    <w:basedOn w:val="Standardnpsmoodstavce"/>
    <w:link w:val="Zhlav"/>
    <w:uiPriority w:val="99"/>
    <w:rsid w:val="00625D20"/>
    <w:rPr>
      <w:rFonts w:ascii="Times New Roman" w:hAnsi="Times New Roman"/>
      <w:sz w:val="24"/>
      <w:szCs w:val="24"/>
    </w:rPr>
  </w:style>
  <w:style w:type="paragraph" w:styleId="Zpat">
    <w:name w:val="footer"/>
    <w:basedOn w:val="Normln"/>
    <w:link w:val="ZpatChar"/>
    <w:uiPriority w:val="99"/>
    <w:unhideWhenUsed/>
    <w:rsid w:val="00625D20"/>
    <w:pPr>
      <w:tabs>
        <w:tab w:val="center" w:pos="4536"/>
        <w:tab w:val="right" w:pos="9072"/>
      </w:tabs>
    </w:pPr>
  </w:style>
  <w:style w:type="character" w:customStyle="1" w:styleId="ZpatChar">
    <w:name w:val="Zápatí Char"/>
    <w:basedOn w:val="Standardnpsmoodstavce"/>
    <w:link w:val="Zpat"/>
    <w:uiPriority w:val="99"/>
    <w:rsid w:val="00625D20"/>
    <w:rPr>
      <w:rFonts w:ascii="Times New Roman" w:hAnsi="Times New Roman"/>
      <w:sz w:val="24"/>
      <w:szCs w:val="24"/>
    </w:rPr>
  </w:style>
  <w:style w:type="paragraph" w:styleId="Textbubliny">
    <w:name w:val="Balloon Text"/>
    <w:basedOn w:val="Normln"/>
    <w:link w:val="TextbublinyChar"/>
    <w:uiPriority w:val="99"/>
    <w:semiHidden/>
    <w:unhideWhenUsed/>
    <w:rsid w:val="00625D20"/>
    <w:rPr>
      <w:rFonts w:ascii="Tahoma" w:hAnsi="Tahoma" w:cs="Tahoma"/>
      <w:sz w:val="16"/>
      <w:szCs w:val="16"/>
    </w:rPr>
  </w:style>
  <w:style w:type="character" w:customStyle="1" w:styleId="TextbublinyChar">
    <w:name w:val="Text bubliny Char"/>
    <w:basedOn w:val="Standardnpsmoodstavce"/>
    <w:link w:val="Textbubliny"/>
    <w:uiPriority w:val="99"/>
    <w:semiHidden/>
    <w:rsid w:val="00625D20"/>
    <w:rPr>
      <w:rFonts w:ascii="Tahoma" w:hAnsi="Tahoma" w:cs="Tahoma"/>
      <w:sz w:val="16"/>
      <w:szCs w:val="16"/>
    </w:rPr>
  </w:style>
  <w:style w:type="paragraph" w:styleId="Textpoznpodarou">
    <w:name w:val="footnote text"/>
    <w:basedOn w:val="Normln"/>
    <w:link w:val="TextpoznpodarouChar"/>
    <w:uiPriority w:val="99"/>
    <w:unhideWhenUsed/>
    <w:rsid w:val="00187CCC"/>
    <w:pPr>
      <w:widowControl w:val="0"/>
      <w:suppressAutoHyphens/>
    </w:pPr>
    <w:rPr>
      <w:rFonts w:eastAsia="Arial Unicode MS"/>
      <w:kern w:val="2"/>
      <w:sz w:val="20"/>
      <w:szCs w:val="20"/>
    </w:rPr>
  </w:style>
  <w:style w:type="character" w:customStyle="1" w:styleId="TextpoznpodarouChar">
    <w:name w:val="Text pozn. pod čarou Char"/>
    <w:basedOn w:val="Standardnpsmoodstavce"/>
    <w:link w:val="Textpoznpodarou"/>
    <w:uiPriority w:val="99"/>
    <w:rsid w:val="00187CCC"/>
    <w:rPr>
      <w:rFonts w:ascii="Times New Roman" w:eastAsia="Arial Unicode MS" w:hAnsi="Times New Roman"/>
      <w:kern w:val="2"/>
    </w:rPr>
  </w:style>
  <w:style w:type="character" w:styleId="Znakapoznpodarou">
    <w:name w:val="footnote reference"/>
    <w:basedOn w:val="Standardnpsmoodstavce"/>
    <w:uiPriority w:val="99"/>
    <w:semiHidden/>
    <w:unhideWhenUsed/>
    <w:rsid w:val="00187CCC"/>
    <w:rPr>
      <w:vertAlign w:val="superscript"/>
    </w:rPr>
  </w:style>
  <w:style w:type="paragraph" w:customStyle="1" w:styleId="Default">
    <w:name w:val="Default"/>
    <w:rsid w:val="00E16A7F"/>
    <w:pPr>
      <w:autoSpaceDE w:val="0"/>
      <w:autoSpaceDN w:val="0"/>
      <w:adjustRightInd w:val="0"/>
    </w:pPr>
    <w:rPr>
      <w:rFonts w:eastAsiaTheme="minorHAnsi" w:cs="Calibri"/>
      <w:color w:val="000000"/>
      <w:sz w:val="24"/>
      <w:szCs w:val="24"/>
      <w:lang w:eastAsia="en-US"/>
    </w:rPr>
  </w:style>
  <w:style w:type="paragraph" w:customStyle="1" w:styleId="Bezmezer1">
    <w:name w:val="Bez mezer1"/>
    <w:qFormat/>
    <w:rsid w:val="00E16A7F"/>
    <w:rPr>
      <w:rFonts w:eastAsia="Times New Roman"/>
      <w:sz w:val="22"/>
      <w:szCs w:val="22"/>
      <w:lang w:eastAsia="en-US"/>
    </w:rPr>
  </w:style>
  <w:style w:type="paragraph" w:customStyle="1" w:styleId="NoSpacing1">
    <w:name w:val="No Spacing1"/>
    <w:uiPriority w:val="99"/>
    <w:qFormat/>
    <w:rsid w:val="00E16A7F"/>
    <w:pPr>
      <w:widowControl w:val="0"/>
      <w:suppressAutoHyphens/>
    </w:pPr>
    <w:rPr>
      <w:rFonts w:ascii="Times New Roman" w:eastAsia="Arial Unicode MS" w:hAnsi="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3079D"/>
    <w:rPr>
      <w:rFonts w:ascii="Times New Roman" w:hAnsi="Times New Roman"/>
      <w:sz w:val="24"/>
      <w:szCs w:val="24"/>
    </w:rPr>
  </w:style>
  <w:style w:type="paragraph" w:styleId="Nadpis1">
    <w:name w:val="heading 1"/>
    <w:basedOn w:val="Normln"/>
    <w:next w:val="Normln"/>
    <w:link w:val="Nadpis1Char"/>
    <w:uiPriority w:val="9"/>
    <w:qFormat/>
    <w:rsid w:val="0043079D"/>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unhideWhenUsed/>
    <w:qFormat/>
    <w:rsid w:val="0043079D"/>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43079D"/>
    <w:rPr>
      <w:rFonts w:ascii="Cambria" w:eastAsia="Times New Roman" w:hAnsi="Cambria"/>
      <w:b/>
      <w:bCs/>
      <w:kern w:val="32"/>
      <w:sz w:val="32"/>
      <w:szCs w:val="32"/>
      <w:lang w:eastAsia="cs-CZ"/>
    </w:rPr>
  </w:style>
  <w:style w:type="character" w:customStyle="1" w:styleId="Nadpis2Char">
    <w:name w:val="Nadpis 2 Char"/>
    <w:link w:val="Nadpis2"/>
    <w:uiPriority w:val="9"/>
    <w:rsid w:val="0043079D"/>
    <w:rPr>
      <w:rFonts w:ascii="Cambria" w:eastAsia="Times New Roman" w:hAnsi="Cambria"/>
      <w:b/>
      <w:bCs/>
      <w:i/>
      <w:iCs/>
      <w:sz w:val="28"/>
      <w:szCs w:val="28"/>
      <w:lang w:eastAsia="cs-CZ"/>
    </w:rPr>
  </w:style>
  <w:style w:type="paragraph" w:styleId="Nzev">
    <w:name w:val="Title"/>
    <w:basedOn w:val="Normln"/>
    <w:next w:val="Normln"/>
    <w:link w:val="NzevChar"/>
    <w:uiPriority w:val="10"/>
    <w:qFormat/>
    <w:rsid w:val="0043079D"/>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uiPriority w:val="10"/>
    <w:rsid w:val="0043079D"/>
    <w:rPr>
      <w:rFonts w:asciiTheme="majorHAnsi" w:eastAsiaTheme="majorEastAsia" w:hAnsiTheme="majorHAnsi" w:cstheme="majorBidi"/>
      <w:b/>
      <w:bCs/>
      <w:kern w:val="28"/>
      <w:sz w:val="32"/>
      <w:szCs w:val="32"/>
    </w:rPr>
  </w:style>
  <w:style w:type="character" w:styleId="Siln">
    <w:name w:val="Strong"/>
    <w:uiPriority w:val="22"/>
    <w:qFormat/>
    <w:rsid w:val="0043079D"/>
    <w:rPr>
      <w:b/>
      <w:bCs/>
    </w:rPr>
  </w:style>
  <w:style w:type="paragraph" w:styleId="Bezmezer">
    <w:name w:val="No Spacing"/>
    <w:uiPriority w:val="1"/>
    <w:qFormat/>
    <w:rsid w:val="0043079D"/>
    <w:rPr>
      <w:rFonts w:ascii="Times New Roman" w:eastAsia="Times New Roman" w:hAnsi="Times New Roman"/>
      <w:sz w:val="24"/>
      <w:szCs w:val="24"/>
    </w:rPr>
  </w:style>
  <w:style w:type="paragraph" w:styleId="Odstavecseseznamem">
    <w:name w:val="List Paragraph"/>
    <w:basedOn w:val="Normln"/>
    <w:uiPriority w:val="34"/>
    <w:qFormat/>
    <w:rsid w:val="0043079D"/>
    <w:pPr>
      <w:spacing w:after="240" w:line="360" w:lineRule="auto"/>
      <w:ind w:left="720"/>
      <w:contextualSpacing/>
    </w:pPr>
    <w:rPr>
      <w:rFonts w:eastAsia="Times New Roman"/>
    </w:rPr>
  </w:style>
  <w:style w:type="paragraph" w:styleId="Vrazncitt">
    <w:name w:val="Intense Quote"/>
    <w:basedOn w:val="Normln"/>
    <w:next w:val="Normln"/>
    <w:link w:val="VrazncittChar"/>
    <w:uiPriority w:val="30"/>
    <w:qFormat/>
    <w:rsid w:val="0043079D"/>
    <w:pPr>
      <w:pBdr>
        <w:bottom w:val="single" w:sz="4" w:space="4" w:color="4F81BD"/>
      </w:pBdr>
      <w:spacing w:before="200" w:after="280"/>
      <w:ind w:left="936" w:right="936"/>
    </w:pPr>
    <w:rPr>
      <w:rFonts w:eastAsia="Times New Roman"/>
      <w:b/>
      <w:bCs/>
      <w:i/>
      <w:iCs/>
      <w:color w:val="4F81BD"/>
    </w:rPr>
  </w:style>
  <w:style w:type="character" w:customStyle="1" w:styleId="VrazncittChar">
    <w:name w:val="Výrazný citát Char"/>
    <w:link w:val="Vrazncitt"/>
    <w:uiPriority w:val="30"/>
    <w:rsid w:val="0043079D"/>
    <w:rPr>
      <w:rFonts w:ascii="Times New Roman" w:eastAsia="Times New Roman" w:hAnsi="Times New Roman"/>
      <w:b/>
      <w:bCs/>
      <w:i/>
      <w:iCs/>
      <w:color w:val="4F81BD"/>
      <w:sz w:val="24"/>
      <w:szCs w:val="24"/>
      <w:lang w:eastAsia="cs-CZ"/>
    </w:rPr>
  </w:style>
  <w:style w:type="paragraph" w:styleId="Normlnweb">
    <w:name w:val="Normal (Web)"/>
    <w:basedOn w:val="Normln"/>
    <w:uiPriority w:val="99"/>
    <w:unhideWhenUsed/>
    <w:rsid w:val="00B5755C"/>
    <w:pPr>
      <w:spacing w:before="100" w:beforeAutospacing="1" w:after="100" w:afterAutospacing="1"/>
    </w:pPr>
    <w:rPr>
      <w:rFonts w:eastAsia="Times New Roman"/>
    </w:rPr>
  </w:style>
  <w:style w:type="character" w:styleId="Zvraznn">
    <w:name w:val="Emphasis"/>
    <w:basedOn w:val="Standardnpsmoodstavce"/>
    <w:uiPriority w:val="20"/>
    <w:qFormat/>
    <w:rsid w:val="00B5755C"/>
    <w:rPr>
      <w:i/>
      <w:iCs/>
    </w:rPr>
  </w:style>
  <w:style w:type="character" w:customStyle="1" w:styleId="apple-converted-space">
    <w:name w:val="apple-converted-space"/>
    <w:basedOn w:val="Standardnpsmoodstavce"/>
    <w:rsid w:val="00B5755C"/>
  </w:style>
  <w:style w:type="character" w:styleId="Hypertextovodkaz">
    <w:name w:val="Hyperlink"/>
    <w:basedOn w:val="Standardnpsmoodstavce"/>
    <w:uiPriority w:val="99"/>
    <w:unhideWhenUsed/>
    <w:rsid w:val="00B5755C"/>
    <w:rPr>
      <w:color w:val="0000FF" w:themeColor="hyperlink"/>
      <w:u w:val="single"/>
    </w:rPr>
  </w:style>
  <w:style w:type="paragraph" w:styleId="Zhlav">
    <w:name w:val="header"/>
    <w:basedOn w:val="Normln"/>
    <w:link w:val="ZhlavChar"/>
    <w:uiPriority w:val="99"/>
    <w:unhideWhenUsed/>
    <w:rsid w:val="00625D20"/>
    <w:pPr>
      <w:tabs>
        <w:tab w:val="center" w:pos="4536"/>
        <w:tab w:val="right" w:pos="9072"/>
      </w:tabs>
    </w:pPr>
  </w:style>
  <w:style w:type="character" w:customStyle="1" w:styleId="ZhlavChar">
    <w:name w:val="Záhlaví Char"/>
    <w:basedOn w:val="Standardnpsmoodstavce"/>
    <w:link w:val="Zhlav"/>
    <w:uiPriority w:val="99"/>
    <w:rsid w:val="00625D20"/>
    <w:rPr>
      <w:rFonts w:ascii="Times New Roman" w:hAnsi="Times New Roman"/>
      <w:sz w:val="24"/>
      <w:szCs w:val="24"/>
    </w:rPr>
  </w:style>
  <w:style w:type="paragraph" w:styleId="Zpat">
    <w:name w:val="footer"/>
    <w:basedOn w:val="Normln"/>
    <w:link w:val="ZpatChar"/>
    <w:uiPriority w:val="99"/>
    <w:unhideWhenUsed/>
    <w:rsid w:val="00625D20"/>
    <w:pPr>
      <w:tabs>
        <w:tab w:val="center" w:pos="4536"/>
        <w:tab w:val="right" w:pos="9072"/>
      </w:tabs>
    </w:pPr>
  </w:style>
  <w:style w:type="character" w:customStyle="1" w:styleId="ZpatChar">
    <w:name w:val="Zápatí Char"/>
    <w:basedOn w:val="Standardnpsmoodstavce"/>
    <w:link w:val="Zpat"/>
    <w:uiPriority w:val="99"/>
    <w:rsid w:val="00625D20"/>
    <w:rPr>
      <w:rFonts w:ascii="Times New Roman" w:hAnsi="Times New Roman"/>
      <w:sz w:val="24"/>
      <w:szCs w:val="24"/>
    </w:rPr>
  </w:style>
  <w:style w:type="paragraph" w:styleId="Textbubliny">
    <w:name w:val="Balloon Text"/>
    <w:basedOn w:val="Normln"/>
    <w:link w:val="TextbublinyChar"/>
    <w:uiPriority w:val="99"/>
    <w:semiHidden/>
    <w:unhideWhenUsed/>
    <w:rsid w:val="00625D20"/>
    <w:rPr>
      <w:rFonts w:ascii="Tahoma" w:hAnsi="Tahoma" w:cs="Tahoma"/>
      <w:sz w:val="16"/>
      <w:szCs w:val="16"/>
    </w:rPr>
  </w:style>
  <w:style w:type="character" w:customStyle="1" w:styleId="TextbublinyChar">
    <w:name w:val="Text bubliny Char"/>
    <w:basedOn w:val="Standardnpsmoodstavce"/>
    <w:link w:val="Textbubliny"/>
    <w:uiPriority w:val="99"/>
    <w:semiHidden/>
    <w:rsid w:val="00625D20"/>
    <w:rPr>
      <w:rFonts w:ascii="Tahoma" w:hAnsi="Tahoma" w:cs="Tahoma"/>
      <w:sz w:val="16"/>
      <w:szCs w:val="16"/>
    </w:rPr>
  </w:style>
  <w:style w:type="paragraph" w:styleId="Textpoznpodarou">
    <w:name w:val="footnote text"/>
    <w:basedOn w:val="Normln"/>
    <w:link w:val="TextpoznpodarouChar"/>
    <w:uiPriority w:val="99"/>
    <w:unhideWhenUsed/>
    <w:rsid w:val="00187CCC"/>
    <w:pPr>
      <w:widowControl w:val="0"/>
      <w:suppressAutoHyphens/>
    </w:pPr>
    <w:rPr>
      <w:rFonts w:eastAsia="Arial Unicode MS"/>
      <w:kern w:val="2"/>
      <w:sz w:val="20"/>
      <w:szCs w:val="20"/>
    </w:rPr>
  </w:style>
  <w:style w:type="character" w:customStyle="1" w:styleId="TextpoznpodarouChar">
    <w:name w:val="Text pozn. pod čarou Char"/>
    <w:basedOn w:val="Standardnpsmoodstavce"/>
    <w:link w:val="Textpoznpodarou"/>
    <w:uiPriority w:val="99"/>
    <w:rsid w:val="00187CCC"/>
    <w:rPr>
      <w:rFonts w:ascii="Times New Roman" w:eastAsia="Arial Unicode MS" w:hAnsi="Times New Roman"/>
      <w:kern w:val="2"/>
    </w:rPr>
  </w:style>
  <w:style w:type="character" w:styleId="Znakapoznpodarou">
    <w:name w:val="footnote reference"/>
    <w:basedOn w:val="Standardnpsmoodstavce"/>
    <w:uiPriority w:val="99"/>
    <w:semiHidden/>
    <w:unhideWhenUsed/>
    <w:rsid w:val="00187CCC"/>
    <w:rPr>
      <w:vertAlign w:val="superscript"/>
    </w:rPr>
  </w:style>
  <w:style w:type="paragraph" w:customStyle="1" w:styleId="Default">
    <w:name w:val="Default"/>
    <w:rsid w:val="00E16A7F"/>
    <w:pPr>
      <w:autoSpaceDE w:val="0"/>
      <w:autoSpaceDN w:val="0"/>
      <w:adjustRightInd w:val="0"/>
    </w:pPr>
    <w:rPr>
      <w:rFonts w:eastAsiaTheme="minorHAnsi" w:cs="Calibri"/>
      <w:color w:val="000000"/>
      <w:sz w:val="24"/>
      <w:szCs w:val="24"/>
      <w:lang w:eastAsia="en-US"/>
    </w:rPr>
  </w:style>
  <w:style w:type="paragraph" w:customStyle="1" w:styleId="Bezmezer1">
    <w:name w:val="Bez mezer1"/>
    <w:qFormat/>
    <w:rsid w:val="00E16A7F"/>
    <w:rPr>
      <w:rFonts w:eastAsia="Times New Roman"/>
      <w:sz w:val="22"/>
      <w:szCs w:val="22"/>
      <w:lang w:eastAsia="en-US"/>
    </w:rPr>
  </w:style>
  <w:style w:type="paragraph" w:customStyle="1" w:styleId="NoSpacing1">
    <w:name w:val="No Spacing1"/>
    <w:uiPriority w:val="99"/>
    <w:qFormat/>
    <w:rsid w:val="00E16A7F"/>
    <w:pPr>
      <w:widowControl w:val="0"/>
      <w:suppressAutoHyphens/>
    </w:pPr>
    <w:rPr>
      <w:rFonts w:ascii="Times New Roman" w:eastAsia="Arial Unicode MS"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828392">
      <w:bodyDiv w:val="1"/>
      <w:marLeft w:val="0"/>
      <w:marRight w:val="0"/>
      <w:marTop w:val="0"/>
      <w:marBottom w:val="0"/>
      <w:divBdr>
        <w:top w:val="none" w:sz="0" w:space="0" w:color="auto"/>
        <w:left w:val="none" w:sz="0" w:space="0" w:color="auto"/>
        <w:bottom w:val="none" w:sz="0" w:space="0" w:color="auto"/>
        <w:right w:val="none" w:sz="0" w:space="0" w:color="auto"/>
      </w:divBdr>
    </w:div>
    <w:div w:id="1396273523">
      <w:bodyDiv w:val="1"/>
      <w:marLeft w:val="0"/>
      <w:marRight w:val="0"/>
      <w:marTop w:val="0"/>
      <w:marBottom w:val="0"/>
      <w:divBdr>
        <w:top w:val="none" w:sz="0" w:space="0" w:color="auto"/>
        <w:left w:val="none" w:sz="0" w:space="0" w:color="auto"/>
        <w:bottom w:val="none" w:sz="0" w:space="0" w:color="auto"/>
        <w:right w:val="none" w:sz="0" w:space="0" w:color="auto"/>
      </w:divBdr>
    </w:div>
    <w:div w:id="1611472042">
      <w:bodyDiv w:val="1"/>
      <w:marLeft w:val="0"/>
      <w:marRight w:val="0"/>
      <w:marTop w:val="0"/>
      <w:marBottom w:val="0"/>
      <w:divBdr>
        <w:top w:val="none" w:sz="0" w:space="0" w:color="auto"/>
        <w:left w:val="none" w:sz="0" w:space="0" w:color="auto"/>
        <w:bottom w:val="none" w:sz="0" w:space="0" w:color="auto"/>
        <w:right w:val="none" w:sz="0" w:space="0" w:color="auto"/>
      </w:divBdr>
    </w:div>
    <w:div w:id="186805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manipulatori.cz/hoax-kapesne-pro-migranty-21000-kc/" TargetMode="External"/><Relationship Id="rId2" Type="http://schemas.openxmlformats.org/officeDocument/2006/relationships/hyperlink" Target="http://www.mzv.cz/jnp/cz/informace_pro_cizince/kratkodobe_vizum/seznam_statu_jejichz_obcane_podlehaji/index.html" TargetMode="External"/><Relationship Id="rId1" Type="http://schemas.openxmlformats.org/officeDocument/2006/relationships/hyperlink" Target="http://www.mzv.cz/jnp/cz/informace_pro_cizince/kratkodobe_vizum/seznam_statu_jejichz_obcane_nepodlehaji/index.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2917</Words>
  <Characters>17215</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Arpok</dc:creator>
  <cp:lastModifiedBy>Arpok</cp:lastModifiedBy>
  <cp:revision>3</cp:revision>
  <dcterms:created xsi:type="dcterms:W3CDTF">2018-04-11T09:19:00Z</dcterms:created>
  <dcterms:modified xsi:type="dcterms:W3CDTF">2018-04-11T09:48:00Z</dcterms:modified>
</cp:coreProperties>
</file>