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4E" w:rsidRPr="0080171C" w:rsidRDefault="005A704E" w:rsidP="005A704E">
      <w:pPr>
        <w:pStyle w:val="nadpis2MetKom"/>
        <w:ind w:right="-284"/>
        <w:rPr>
          <w:sz w:val="36"/>
          <w:szCs w:val="36"/>
        </w:rPr>
      </w:pPr>
      <w:bookmarkStart w:id="0" w:name="_Toc428468071"/>
      <w:r>
        <w:rPr>
          <w:color w:val="C00000"/>
          <w:sz w:val="36"/>
          <w:szCs w:val="36"/>
        </w:rPr>
        <w:t>Fyzikálně-chemický scrabble</w:t>
      </w:r>
      <w:r>
        <w:rPr>
          <w:color w:val="C00000"/>
          <w:sz w:val="36"/>
          <w:szCs w:val="36"/>
        </w:rPr>
        <w:tab/>
      </w:r>
      <w:r>
        <w:rPr>
          <w:color w:val="C00000"/>
          <w:sz w:val="36"/>
          <w:szCs w:val="36"/>
        </w:rPr>
        <w:tab/>
      </w:r>
      <w:r>
        <w:rPr>
          <w:color w:val="C00000"/>
          <w:sz w:val="36"/>
          <w:szCs w:val="36"/>
        </w:rPr>
        <w:tab/>
      </w:r>
      <w:r>
        <w:rPr>
          <w:color w:val="C00000"/>
          <w:sz w:val="36"/>
          <w:szCs w:val="36"/>
        </w:rPr>
        <w:tab/>
        <w:t xml:space="preserve">       </w:t>
      </w:r>
      <w:bookmarkEnd w:id="0"/>
    </w:p>
    <w:tbl>
      <w:tblPr>
        <w:tblStyle w:val="Mkatabulky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3A13" w:rsidRPr="003C3A13" w:rsidTr="003E3517">
        <w:tc>
          <w:tcPr>
            <w:tcW w:w="9356" w:type="dxa"/>
            <w:shd w:val="clear" w:color="auto" w:fill="F2F2F2" w:themeFill="background1" w:themeFillShade="F2"/>
          </w:tcPr>
          <w:p w:rsidR="003C3A13" w:rsidRPr="003C3A13" w:rsidRDefault="003C3A13" w:rsidP="003C3A13">
            <w:pPr>
              <w:spacing w:after="0" w:line="240" w:lineRule="auto"/>
            </w:pPr>
          </w:p>
          <w:p w:rsidR="003C3A13" w:rsidRPr="003C3A13" w:rsidRDefault="003C3A13" w:rsidP="003C3A13">
            <w:p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  <w:r w:rsidRPr="003C3A13">
              <w:rPr>
                <w:sz w:val="22"/>
                <w:szCs w:val="22"/>
                <w:lang w:eastAsia="en-US"/>
              </w:rPr>
              <w:object w:dxaOrig="6419" w:dyaOrig="20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1pt;height:103.5pt" o:ole="">
                  <v:imagedata r:id="rId5" o:title=""/>
                </v:shape>
                <o:OLEObject Type="Embed" ProgID="PBrush" ShapeID="_x0000_i1025" DrawAspect="Content" ObjectID="_1521441438" r:id="rId6"/>
              </w:object>
            </w:r>
          </w:p>
          <w:p w:rsidR="003C3A13" w:rsidRPr="003C3A13" w:rsidRDefault="003C3A13" w:rsidP="003C3A13">
            <w:p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</w:p>
          <w:p w:rsidR="003C3A13" w:rsidRPr="003C3A13" w:rsidRDefault="003C3A13" w:rsidP="003C3A13">
            <w:pPr>
              <w:tabs>
                <w:tab w:val="left" w:pos="8789"/>
                <w:tab w:val="left" w:pos="9356"/>
              </w:tabs>
              <w:spacing w:after="0" w:line="240" w:lineRule="auto"/>
              <w:ind w:left="459" w:right="176"/>
            </w:pPr>
            <w:r w:rsidRPr="003C3A13">
              <w:t>Na obrázku je vidět kousek reklamy na letišti v New Yorku, která je sestavená ze značek chemických prvků.</w:t>
            </w:r>
          </w:p>
          <w:p w:rsidR="003C3A13" w:rsidRPr="003C3A13" w:rsidRDefault="003C3A13" w:rsidP="003C3A13">
            <w:pPr>
              <w:tabs>
                <w:tab w:val="left" w:pos="8789"/>
                <w:tab w:val="left" w:pos="9356"/>
              </w:tabs>
              <w:spacing w:after="0" w:line="240" w:lineRule="auto"/>
              <w:ind w:left="459" w:right="176"/>
            </w:pPr>
          </w:p>
          <w:p w:rsidR="003C3A13" w:rsidRPr="003C3A13" w:rsidRDefault="003C3A13" w:rsidP="003C3A13">
            <w:pPr>
              <w:numPr>
                <w:ilvl w:val="0"/>
                <w:numId w:val="2"/>
              </w:numPr>
              <w:spacing w:after="0" w:line="240" w:lineRule="auto"/>
              <w:ind w:right="176"/>
              <w:jc w:val="both"/>
              <w:rPr>
                <w:rFonts w:cs="Calibri"/>
              </w:rPr>
            </w:pPr>
            <w:r w:rsidRPr="003C3A13">
              <w:rPr>
                <w:rFonts w:cs="Calibri"/>
              </w:rPr>
              <w:t>Tvořte česká slova „s </w:t>
            </w:r>
            <w:r>
              <w:rPr>
                <w:rFonts w:cs="Calibri"/>
              </w:rPr>
              <w:t>fyzikální</w:t>
            </w:r>
            <w:r w:rsidRPr="003C3A13">
              <w:rPr>
                <w:rFonts w:cs="Calibri"/>
              </w:rPr>
              <w:t xml:space="preserve"> t</w:t>
            </w:r>
            <w:r>
              <w:rPr>
                <w:rFonts w:cs="Calibri"/>
              </w:rPr>
              <w:t>e</w:t>
            </w:r>
            <w:r w:rsidRPr="003C3A13">
              <w:rPr>
                <w:rFonts w:cs="Calibri"/>
              </w:rPr>
              <w:t>matikou“ pomocí značek chemických prvků, které jsou uvedeny v </w:t>
            </w:r>
            <w:r w:rsidR="00BC6B65" w:rsidRPr="00BC6B65">
              <w:rPr>
                <w:rFonts w:cs="Calibri"/>
                <w:i/>
              </w:rPr>
              <w:t>p</w:t>
            </w:r>
            <w:r w:rsidRPr="003C3A13">
              <w:rPr>
                <w:rFonts w:cs="Calibri"/>
                <w:i/>
              </w:rPr>
              <w:t>eriodické soustavě prvků</w:t>
            </w:r>
            <w:r w:rsidRPr="003C3A13">
              <w:rPr>
                <w:rFonts w:cs="Calibri"/>
              </w:rPr>
              <w:t xml:space="preserve">. </w:t>
            </w:r>
          </w:p>
          <w:p w:rsidR="003C3A13" w:rsidRPr="003C3A13" w:rsidRDefault="003C3A13" w:rsidP="003C3A13">
            <w:pPr>
              <w:numPr>
                <w:ilvl w:val="0"/>
                <w:numId w:val="2"/>
              </w:numPr>
              <w:spacing w:after="0" w:line="240" w:lineRule="auto"/>
              <w:ind w:right="176"/>
              <w:jc w:val="both"/>
              <w:rPr>
                <w:rFonts w:cs="Calibri"/>
              </w:rPr>
            </w:pPr>
            <w:r w:rsidRPr="003C3A13">
              <w:rPr>
                <w:rFonts w:cs="Calibri"/>
              </w:rPr>
              <w:t xml:space="preserve">Slova zapisujte do tabulky. Používejte jednotný zápis slov, aby bylo zřejmé, z jakých prvků se slovo „skládá“ (např. např. </w:t>
            </w:r>
            <w:proofErr w:type="spellStart"/>
            <w:r w:rsidRPr="003C3A13">
              <w:rPr>
                <w:rFonts w:cs="Calibri"/>
              </w:rPr>
              <w:t>Am:P:Er</w:t>
            </w:r>
            <w:proofErr w:type="spellEnd"/>
            <w:r w:rsidRPr="003C3A13">
              <w:rPr>
                <w:rFonts w:cs="Calibri"/>
              </w:rPr>
              <w:t xml:space="preserve">, </w:t>
            </w:r>
            <w:bookmarkStart w:id="1" w:name="_GoBack"/>
            <w:bookmarkEnd w:id="1"/>
            <w:r w:rsidRPr="003C3A13">
              <w:rPr>
                <w:rFonts w:cs="Calibri"/>
              </w:rPr>
              <w:t xml:space="preserve">S:Lu:N:Ce, </w:t>
            </w:r>
            <w:proofErr w:type="spellStart"/>
            <w:r w:rsidRPr="003C3A13">
              <w:rPr>
                <w:rFonts w:cs="Calibri"/>
              </w:rPr>
              <w:t>Si:La</w:t>
            </w:r>
            <w:proofErr w:type="spellEnd"/>
            <w:r w:rsidRPr="003C3A13">
              <w:rPr>
                <w:rFonts w:cs="Calibri"/>
              </w:rPr>
              <w:t>, ale také S:I:la)</w:t>
            </w:r>
          </w:p>
          <w:p w:rsidR="003C3A13" w:rsidRPr="003C3A13" w:rsidRDefault="003C3A13" w:rsidP="003C3A13">
            <w:pPr>
              <w:numPr>
                <w:ilvl w:val="0"/>
                <w:numId w:val="2"/>
              </w:numPr>
              <w:spacing w:after="0" w:line="240" w:lineRule="auto"/>
              <w:ind w:right="176"/>
              <w:rPr>
                <w:rFonts w:cs="Calibri"/>
              </w:rPr>
            </w:pPr>
            <w:r w:rsidRPr="003C3A13">
              <w:rPr>
                <w:rFonts w:cs="Calibri"/>
              </w:rPr>
              <w:t>U každého prvku vyhledejte v </w:t>
            </w:r>
            <w:r w:rsidR="00BC6B65" w:rsidRPr="00BC6B65">
              <w:rPr>
                <w:rFonts w:cs="Calibri"/>
                <w:i/>
              </w:rPr>
              <w:t>p</w:t>
            </w:r>
            <w:r w:rsidRPr="003C3A13">
              <w:rPr>
                <w:rFonts w:cs="Calibri"/>
                <w:i/>
              </w:rPr>
              <w:t>eriodické soustavě prvků</w:t>
            </w:r>
            <w:r w:rsidRPr="003C3A1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jeho </w:t>
            </w:r>
            <w:r w:rsidRPr="003C3A13">
              <w:rPr>
                <w:rFonts w:cs="Calibri"/>
              </w:rPr>
              <w:t>protonové číslo.</w:t>
            </w:r>
          </w:p>
          <w:p w:rsidR="003C3A13" w:rsidRPr="003C3A13" w:rsidRDefault="003C3A13" w:rsidP="003C3A13">
            <w:pPr>
              <w:spacing w:after="0" w:line="240" w:lineRule="auto"/>
              <w:ind w:left="720" w:right="176"/>
              <w:rPr>
                <w:rFonts w:cs="Calibri"/>
              </w:rPr>
            </w:pPr>
          </w:p>
          <w:p w:rsidR="003C3A13" w:rsidRPr="003C3A13" w:rsidRDefault="003C3A13" w:rsidP="003C3A13">
            <w:pPr>
              <w:spacing w:after="0" w:line="240" w:lineRule="auto"/>
              <w:ind w:left="720" w:right="176"/>
              <w:jc w:val="center"/>
              <w:rPr>
                <w:rFonts w:cs="Calibri"/>
              </w:rPr>
            </w:pPr>
            <w:r w:rsidRPr="003C3A13">
              <w:rPr>
                <w:rFonts w:cs="Calibri"/>
                <w:noProof/>
              </w:rPr>
              <w:drawing>
                <wp:inline distT="0" distB="0" distL="0" distR="0" wp14:anchorId="3A301CC8" wp14:editId="62CCF820">
                  <wp:extent cx="3219450" cy="107188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507"/>
                          <a:stretch/>
                        </pic:blipFill>
                        <pic:spPr bwMode="auto">
                          <a:xfrm>
                            <a:off x="0" y="0"/>
                            <a:ext cx="3219450" cy="1071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C3A13" w:rsidRPr="003C3A13" w:rsidRDefault="003C3A13" w:rsidP="003C3A13">
            <w:pPr>
              <w:spacing w:after="0" w:line="240" w:lineRule="auto"/>
              <w:ind w:left="720" w:right="176"/>
              <w:rPr>
                <w:rFonts w:cs="Calibri"/>
              </w:rPr>
            </w:pPr>
          </w:p>
          <w:p w:rsidR="003C3A13" w:rsidRPr="003C3A13" w:rsidRDefault="003C3A13" w:rsidP="003C3A13">
            <w:pPr>
              <w:numPr>
                <w:ilvl w:val="0"/>
                <w:numId w:val="2"/>
              </w:numPr>
              <w:spacing w:after="0" w:line="240" w:lineRule="auto"/>
              <w:ind w:right="176"/>
              <w:jc w:val="both"/>
              <w:rPr>
                <w:rFonts w:cs="Calibri"/>
              </w:rPr>
            </w:pPr>
            <w:r w:rsidRPr="003C3A13">
              <w:rPr>
                <w:rFonts w:cs="Calibri"/>
              </w:rPr>
              <w:t xml:space="preserve">Do tabulky zapište tzv. </w:t>
            </w:r>
            <w:r w:rsidRPr="003C3A13">
              <w:rPr>
                <w:rFonts w:cs="Calibri"/>
                <w:b/>
                <w:color w:val="000000" w:themeColor="text1"/>
              </w:rPr>
              <w:t>číslo slova</w:t>
            </w:r>
            <w:r w:rsidRPr="003C3A13">
              <w:rPr>
                <w:rFonts w:cs="Calibri"/>
              </w:rPr>
              <w:t>, které dostanete jako součet protonových čísel prvků, ze kterých se slovo „skládá“.</w:t>
            </w:r>
          </w:p>
          <w:p w:rsidR="003C3A13" w:rsidRPr="003C3A13" w:rsidRDefault="003C3A13" w:rsidP="003C3A13">
            <w:pPr>
              <w:ind w:left="360" w:right="176"/>
              <w:rPr>
                <w:sz w:val="8"/>
                <w:szCs w:val="8"/>
              </w:rPr>
            </w:pPr>
          </w:p>
          <w:tbl>
            <w:tblPr>
              <w:tblStyle w:val="Mkatabulky2"/>
              <w:tblW w:w="0" w:type="auto"/>
              <w:tblInd w:w="742" w:type="dxa"/>
              <w:tblLook w:val="04A0" w:firstRow="1" w:lastRow="0" w:firstColumn="1" w:lastColumn="0" w:noHBand="0" w:noVBand="1"/>
            </w:tblPr>
            <w:tblGrid>
              <w:gridCol w:w="1980"/>
              <w:gridCol w:w="4061"/>
              <w:gridCol w:w="1609"/>
            </w:tblGrid>
            <w:tr w:rsidR="003C3A13" w:rsidRPr="003C3A13" w:rsidTr="003E3517">
              <w:tc>
                <w:tcPr>
                  <w:tcW w:w="1980" w:type="dxa"/>
                  <w:shd w:val="clear" w:color="auto" w:fill="DEEAF6" w:themeFill="accent1" w:themeFillTint="33"/>
                </w:tcPr>
                <w:p w:rsidR="003C3A13" w:rsidRPr="003C3A13" w:rsidRDefault="003C3A13" w:rsidP="003C3A13">
                  <w:pPr>
                    <w:tabs>
                      <w:tab w:val="left" w:pos="8789"/>
                      <w:tab w:val="left" w:pos="9356"/>
                    </w:tabs>
                    <w:spacing w:after="0" w:line="240" w:lineRule="auto"/>
                    <w:ind w:right="176"/>
                    <w:rPr>
                      <w:rFonts w:ascii="Times New Roman" w:eastAsia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</w:t>
                  </w:r>
                  <w:r w:rsidRPr="003C3A1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lovo</w:t>
                  </w:r>
                </w:p>
              </w:tc>
              <w:tc>
                <w:tcPr>
                  <w:tcW w:w="4061" w:type="dxa"/>
                  <w:shd w:val="clear" w:color="auto" w:fill="DEEAF6" w:themeFill="accent1" w:themeFillTint="33"/>
                </w:tcPr>
                <w:p w:rsidR="003C3A13" w:rsidRPr="003C3A13" w:rsidRDefault="003C3A13" w:rsidP="003C3A13">
                  <w:pPr>
                    <w:tabs>
                      <w:tab w:val="left" w:pos="8789"/>
                      <w:tab w:val="left" w:pos="9356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s</w:t>
                  </w:r>
                  <w:r w:rsidRPr="003C3A1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oučet</w:t>
                  </w:r>
                </w:p>
              </w:tc>
              <w:tc>
                <w:tcPr>
                  <w:tcW w:w="1609" w:type="dxa"/>
                  <w:shd w:val="clear" w:color="auto" w:fill="DEEAF6" w:themeFill="accent1" w:themeFillTint="33"/>
                </w:tcPr>
                <w:p w:rsidR="003C3A13" w:rsidRPr="003C3A13" w:rsidRDefault="003C3A13" w:rsidP="003C3A13">
                  <w:pPr>
                    <w:tabs>
                      <w:tab w:val="left" w:pos="8789"/>
                      <w:tab w:val="left" w:pos="9356"/>
                    </w:tabs>
                    <w:spacing w:after="0" w:line="240" w:lineRule="auto"/>
                    <w:ind w:right="176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č</w:t>
                  </w:r>
                  <w:r w:rsidRPr="003C3A13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íslo slova</w:t>
                  </w:r>
                </w:p>
              </w:tc>
            </w:tr>
            <w:tr w:rsidR="00B07A39" w:rsidRPr="003C3A13" w:rsidTr="003E3517">
              <w:tc>
                <w:tcPr>
                  <w:tcW w:w="1980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Am:P:Er</w:t>
                  </w:r>
                  <w:proofErr w:type="spellEnd"/>
                </w:p>
              </w:tc>
              <w:tc>
                <w:tcPr>
                  <w:tcW w:w="4061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95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15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68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 =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 xml:space="preserve"> 178</w:t>
                  </w:r>
                </w:p>
              </w:tc>
              <w:tc>
                <w:tcPr>
                  <w:tcW w:w="1609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178</w:t>
                  </w:r>
                </w:p>
              </w:tc>
            </w:tr>
            <w:tr w:rsidR="00B07A39" w:rsidRPr="003C3A13" w:rsidTr="003E3517">
              <w:tc>
                <w:tcPr>
                  <w:tcW w:w="1980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S:Lu:N:Ce</w:t>
                  </w:r>
                </w:p>
              </w:tc>
              <w:tc>
                <w:tcPr>
                  <w:tcW w:w="4061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16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71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7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 xml:space="preserve">58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=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 xml:space="preserve"> 152</w:t>
                  </w:r>
                </w:p>
              </w:tc>
              <w:tc>
                <w:tcPr>
                  <w:tcW w:w="1609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152</w:t>
                  </w:r>
                </w:p>
              </w:tc>
            </w:tr>
            <w:tr w:rsidR="00B07A39" w:rsidRPr="003C3A13" w:rsidTr="003E3517">
              <w:tc>
                <w:tcPr>
                  <w:tcW w:w="1980" w:type="dxa"/>
                </w:tcPr>
                <w:p w:rsidR="00B07A39" w:rsidRPr="00B07A39" w:rsidRDefault="00B07A39" w:rsidP="00B07A39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RPr="00B07A39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S:I:La</w:t>
                  </w:r>
                </w:p>
              </w:tc>
              <w:tc>
                <w:tcPr>
                  <w:tcW w:w="4061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16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53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 xml:space="preserve">57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= 126</w:t>
                  </w:r>
                </w:p>
              </w:tc>
              <w:tc>
                <w:tcPr>
                  <w:tcW w:w="1609" w:type="dxa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126</w:t>
                  </w:r>
                </w:p>
              </w:tc>
            </w:tr>
            <w:tr w:rsidR="00B07A39" w:rsidRPr="003C3A13" w:rsidTr="003E3517">
              <w:tc>
                <w:tcPr>
                  <w:tcW w:w="1980" w:type="dxa"/>
                  <w:shd w:val="clear" w:color="auto" w:fill="auto"/>
                </w:tcPr>
                <w:p w:rsidR="00B07A39" w:rsidRPr="00B07A39" w:rsidRDefault="00B07A39" w:rsidP="00B07A39">
                  <w:pPr>
                    <w:spacing w:after="0" w:line="240" w:lineRule="auto"/>
                    <w:ind w:right="176"/>
                    <w:jc w:val="both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07A39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Si:La</w:t>
                  </w:r>
                  <w:proofErr w:type="spellEnd"/>
                </w:p>
              </w:tc>
              <w:tc>
                <w:tcPr>
                  <w:tcW w:w="4061" w:type="dxa"/>
                  <w:shd w:val="clear" w:color="auto" w:fill="auto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14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+</w:t>
                  </w:r>
                  <w:r w:rsidR="00BC6B65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57 = 71</w:t>
                  </w:r>
                </w:p>
              </w:tc>
              <w:tc>
                <w:tcPr>
                  <w:tcW w:w="1609" w:type="dxa"/>
                  <w:shd w:val="clear" w:color="auto" w:fill="auto"/>
                </w:tcPr>
                <w:p w:rsidR="00B07A39" w:rsidRPr="00B07A39" w:rsidRDefault="00B07A39" w:rsidP="00B07A39">
                  <w:pPr>
                    <w:pStyle w:val="Bezmezer"/>
                    <w:tabs>
                      <w:tab w:val="left" w:pos="8789"/>
                      <w:tab w:val="left" w:pos="9356"/>
                    </w:tabs>
                    <w:ind w:right="176"/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7A39">
                    <w:rPr>
                      <w:rFonts w:ascii="Times New Roman" w:hAnsi="Times New Roman"/>
                      <w:sz w:val="22"/>
                      <w:szCs w:val="22"/>
                    </w:rPr>
                    <w:t>71</w:t>
                  </w:r>
                </w:p>
              </w:tc>
            </w:tr>
          </w:tbl>
          <w:p w:rsidR="003C3A13" w:rsidRPr="003C3A13" w:rsidRDefault="003C3A13" w:rsidP="003C3A13">
            <w:pPr>
              <w:tabs>
                <w:tab w:val="left" w:pos="8789"/>
                <w:tab w:val="left" w:pos="9356"/>
              </w:tabs>
              <w:spacing w:after="0" w:line="240" w:lineRule="auto"/>
              <w:ind w:right="176"/>
            </w:pPr>
          </w:p>
          <w:p w:rsidR="003C3A13" w:rsidRPr="003C3A13" w:rsidRDefault="003C3A13" w:rsidP="003C3A13">
            <w:pPr>
              <w:spacing w:after="0"/>
              <w:ind w:left="318" w:right="176"/>
              <w:jc w:val="both"/>
            </w:pPr>
            <w:r w:rsidRPr="003C3A13">
              <w:t xml:space="preserve">Kolik slov „s </w:t>
            </w:r>
            <w:r>
              <w:t>fyzikální tematikou</w:t>
            </w:r>
            <w:r w:rsidRPr="003C3A13">
              <w:t xml:space="preserve">“ jste našli? Které </w:t>
            </w:r>
            <w:r>
              <w:t xml:space="preserve">z nich </w:t>
            </w:r>
            <w:r w:rsidRPr="003C3A13">
              <w:t xml:space="preserve">má největší číslo? Které slovo se vám podařilo složit různými způsoby? Platí tvrzení: </w:t>
            </w:r>
            <w:r w:rsidR="00B07A39">
              <w:t>„</w:t>
            </w:r>
            <w:r w:rsidRPr="003C3A13">
              <w:t xml:space="preserve">Čím má slovo víc </w:t>
            </w:r>
            <w:r w:rsidR="00B07A39">
              <w:t xml:space="preserve">písmen, tím má větší číslo.“? </w:t>
            </w:r>
          </w:p>
          <w:p w:rsidR="003C3A13" w:rsidRPr="003C3A13" w:rsidRDefault="003C3A13" w:rsidP="003C3A13">
            <w:pPr>
              <w:spacing w:after="0"/>
              <w:ind w:left="318" w:right="176"/>
            </w:pPr>
            <w:r w:rsidRPr="003C3A13">
              <w:t xml:space="preserve">Povolené druhy slov „s </w:t>
            </w:r>
            <w:r w:rsidR="00B07A39">
              <w:t xml:space="preserve">fyzikální </w:t>
            </w:r>
            <w:r w:rsidRPr="003C3A13">
              <w:t>t</w:t>
            </w:r>
            <w:r w:rsidR="00B07A39">
              <w:t>e</w:t>
            </w:r>
            <w:r w:rsidRPr="003C3A13">
              <w:t>matikou“:</w:t>
            </w:r>
          </w:p>
          <w:p w:rsidR="003C3A13" w:rsidRPr="003C3A13" w:rsidRDefault="003C3A13" w:rsidP="003C3A13">
            <w:pPr>
              <w:numPr>
                <w:ilvl w:val="0"/>
                <w:numId w:val="1"/>
              </w:num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  <w:r w:rsidRPr="003C3A13">
              <w:t>podstatné jméno (první pád jednotného i množného čísla)</w:t>
            </w:r>
          </w:p>
          <w:p w:rsidR="003C3A13" w:rsidRPr="003C3A13" w:rsidRDefault="003C3A13" w:rsidP="003C3A13">
            <w:pPr>
              <w:numPr>
                <w:ilvl w:val="0"/>
                <w:numId w:val="1"/>
              </w:num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  <w:r w:rsidRPr="003C3A13">
              <w:t>sloveso (v infinitivu např. dělat i dělati)</w:t>
            </w:r>
          </w:p>
          <w:p w:rsidR="003C3A13" w:rsidRPr="003C3A13" w:rsidRDefault="003C3A13" w:rsidP="003C3A13">
            <w:pPr>
              <w:numPr>
                <w:ilvl w:val="0"/>
                <w:numId w:val="1"/>
              </w:num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  <w:r w:rsidRPr="003C3A13">
              <w:t>přídavné jméno (první pád jednotného i množného čísla)</w:t>
            </w:r>
          </w:p>
          <w:p w:rsidR="003C3A13" w:rsidRPr="003C3A13" w:rsidRDefault="003C3A13" w:rsidP="003C3A13">
            <w:pPr>
              <w:spacing w:after="0"/>
              <w:ind w:left="318" w:right="176"/>
            </w:pPr>
            <w:r w:rsidRPr="003C3A13">
              <w:t>Dále jsou povolena</w:t>
            </w:r>
          </w:p>
          <w:p w:rsidR="003C3A13" w:rsidRDefault="003C3A13" w:rsidP="00B07A39">
            <w:pPr>
              <w:numPr>
                <w:ilvl w:val="0"/>
                <w:numId w:val="1"/>
              </w:num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  <w:r w:rsidRPr="003C3A13">
              <w:t xml:space="preserve">příjmení známých </w:t>
            </w:r>
            <w:r w:rsidR="00B07A39">
              <w:t>fyziků</w:t>
            </w:r>
          </w:p>
          <w:p w:rsidR="00B07A39" w:rsidRPr="003C3A13" w:rsidRDefault="00B07A39" w:rsidP="00B07A39">
            <w:pPr>
              <w:numPr>
                <w:ilvl w:val="0"/>
                <w:numId w:val="1"/>
              </w:numPr>
              <w:tabs>
                <w:tab w:val="left" w:pos="8789"/>
                <w:tab w:val="left" w:pos="9356"/>
              </w:tabs>
              <w:spacing w:after="0" w:line="240" w:lineRule="auto"/>
              <w:ind w:left="1310" w:right="176"/>
            </w:pPr>
            <w:r>
              <w:t>písmena řecké abecedy</w:t>
            </w:r>
          </w:p>
        </w:tc>
      </w:tr>
    </w:tbl>
    <w:p w:rsidR="005A704E" w:rsidRDefault="005A704E" w:rsidP="005A704E">
      <w:pPr>
        <w:pStyle w:val="Bezmezer"/>
        <w:tabs>
          <w:tab w:val="left" w:pos="8789"/>
          <w:tab w:val="left" w:pos="9356"/>
        </w:tabs>
        <w:ind w:right="-284"/>
        <w:jc w:val="both"/>
        <w:rPr>
          <w:b/>
          <w:sz w:val="24"/>
          <w:szCs w:val="24"/>
        </w:rPr>
      </w:pPr>
    </w:p>
    <w:p w:rsidR="00B07A39" w:rsidRDefault="00B07A39" w:rsidP="005A704E">
      <w:pPr>
        <w:pStyle w:val="Bezmezer"/>
        <w:tabs>
          <w:tab w:val="left" w:pos="8789"/>
          <w:tab w:val="left" w:pos="9356"/>
        </w:tabs>
        <w:ind w:right="-284"/>
        <w:jc w:val="both"/>
        <w:rPr>
          <w:b/>
          <w:sz w:val="24"/>
          <w:szCs w:val="24"/>
        </w:rPr>
      </w:pPr>
    </w:p>
    <w:p w:rsidR="00B07A39" w:rsidRDefault="00B07A39" w:rsidP="005A704E">
      <w:pPr>
        <w:pStyle w:val="Bezmezer"/>
        <w:tabs>
          <w:tab w:val="left" w:pos="8789"/>
          <w:tab w:val="left" w:pos="9356"/>
        </w:tabs>
        <w:ind w:right="-284"/>
        <w:jc w:val="both"/>
        <w:rPr>
          <w:b/>
          <w:sz w:val="24"/>
          <w:szCs w:val="24"/>
        </w:rPr>
      </w:pPr>
    </w:p>
    <w:p w:rsidR="00B07A39" w:rsidRDefault="00B07A39" w:rsidP="005A704E">
      <w:pPr>
        <w:pStyle w:val="Bezmezer"/>
        <w:tabs>
          <w:tab w:val="left" w:pos="8789"/>
          <w:tab w:val="left" w:pos="9356"/>
        </w:tabs>
        <w:ind w:right="-284"/>
        <w:jc w:val="both"/>
        <w:rPr>
          <w:b/>
          <w:sz w:val="24"/>
          <w:szCs w:val="24"/>
        </w:rPr>
      </w:pPr>
    </w:p>
    <w:p w:rsidR="00B07A39" w:rsidRDefault="00B07A39" w:rsidP="005A704E">
      <w:pPr>
        <w:pStyle w:val="Bezmezer"/>
        <w:tabs>
          <w:tab w:val="left" w:pos="8789"/>
          <w:tab w:val="left" w:pos="9356"/>
        </w:tabs>
        <w:ind w:right="-284"/>
        <w:jc w:val="both"/>
        <w:rPr>
          <w:b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4678"/>
        <w:gridCol w:w="1843"/>
      </w:tblGrid>
      <w:tr w:rsidR="005A704E" w:rsidTr="004431EB">
        <w:tc>
          <w:tcPr>
            <w:tcW w:w="2830" w:type="dxa"/>
            <w:shd w:val="clear" w:color="auto" w:fill="DEEAF6" w:themeFill="accent1" w:themeFillTint="33"/>
          </w:tcPr>
          <w:p w:rsidR="005A704E" w:rsidRPr="008F5BBE" w:rsidRDefault="00B07A39" w:rsidP="004431E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rFonts w:eastAsia="Times New Roman"/>
                <w:color w:val="000000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  <w:r w:rsidR="005A704E" w:rsidRPr="009B345C">
              <w:rPr>
                <w:sz w:val="24"/>
                <w:szCs w:val="24"/>
              </w:rPr>
              <w:t>lovo</w:t>
            </w:r>
          </w:p>
        </w:tc>
        <w:tc>
          <w:tcPr>
            <w:tcW w:w="4678" w:type="dxa"/>
            <w:shd w:val="clear" w:color="auto" w:fill="DEEAF6" w:themeFill="accent1" w:themeFillTint="33"/>
          </w:tcPr>
          <w:p w:rsidR="005A704E" w:rsidRDefault="00B07A39" w:rsidP="004431E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A704E">
              <w:rPr>
                <w:sz w:val="24"/>
                <w:szCs w:val="24"/>
              </w:rPr>
              <w:t>oučet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A704E" w:rsidRDefault="00B07A39" w:rsidP="004431E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5A704E">
              <w:rPr>
                <w:sz w:val="24"/>
                <w:szCs w:val="24"/>
              </w:rPr>
              <w:t>íslo slova</w:t>
            </w:r>
          </w:p>
        </w:tc>
      </w:tr>
      <w:tr w:rsidR="002F3C97" w:rsidTr="004431EB">
        <w:trPr>
          <w:trHeight w:val="547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Am:P:Er</w:t>
            </w:r>
            <w:proofErr w:type="spellEnd"/>
          </w:p>
        </w:tc>
        <w:tc>
          <w:tcPr>
            <w:tcW w:w="4678" w:type="dxa"/>
          </w:tcPr>
          <w:p w:rsidR="002F3C97" w:rsidRP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</w:t>
            </w:r>
            <w:r>
              <w:rPr>
                <w:sz w:val="24"/>
                <w:szCs w:val="24"/>
                <w:lang w:val="en-US"/>
              </w:rPr>
              <w:t xml:space="preserve"> =</w:t>
            </w:r>
            <w:r>
              <w:rPr>
                <w:sz w:val="24"/>
                <w:szCs w:val="24"/>
              </w:rPr>
              <w:t xml:space="preserve"> 178</w:t>
            </w: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2F3C97" w:rsidTr="004431EB">
        <w:trPr>
          <w:trHeight w:val="555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S:Lu:N:Ce</w:t>
            </w:r>
          </w:p>
        </w:tc>
        <w:tc>
          <w:tcPr>
            <w:tcW w:w="4678" w:type="dxa"/>
          </w:tcPr>
          <w:p w:rsidR="002F3C97" w:rsidRP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58 </w:t>
            </w:r>
            <w:r>
              <w:rPr>
                <w:sz w:val="24"/>
                <w:szCs w:val="24"/>
                <w:lang w:val="en-US"/>
              </w:rPr>
              <w:t>=</w:t>
            </w:r>
            <w:r>
              <w:rPr>
                <w:sz w:val="24"/>
                <w:szCs w:val="24"/>
              </w:rPr>
              <w:t xml:space="preserve"> 152</w:t>
            </w: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</w:tr>
      <w:tr w:rsidR="002F3C97" w:rsidTr="004431EB">
        <w:trPr>
          <w:trHeight w:val="548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ind w:right="1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S:I:La</w:t>
            </w:r>
          </w:p>
        </w:tc>
        <w:tc>
          <w:tcPr>
            <w:tcW w:w="4678" w:type="dxa"/>
          </w:tcPr>
          <w:p w:rsidR="002F3C97" w:rsidRP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57 </w:t>
            </w:r>
            <w:r>
              <w:rPr>
                <w:sz w:val="24"/>
                <w:szCs w:val="24"/>
                <w:lang w:val="en-US"/>
              </w:rPr>
              <w:t>= 126</w:t>
            </w: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</w:tr>
      <w:tr w:rsidR="002F3C97" w:rsidTr="004431EB">
        <w:trPr>
          <w:trHeight w:val="570"/>
        </w:trPr>
        <w:tc>
          <w:tcPr>
            <w:tcW w:w="2830" w:type="dxa"/>
          </w:tcPr>
          <w:p w:rsidR="002F3C97" w:rsidRDefault="002F3C97" w:rsidP="002F3C97">
            <w:pPr>
              <w:spacing w:after="0" w:line="240" w:lineRule="auto"/>
              <w:ind w:right="176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Si:La</w:t>
            </w:r>
            <w:proofErr w:type="spellEnd"/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="00BC6B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 = 71</w:t>
            </w: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2F3C97" w:rsidTr="004431EB">
        <w:trPr>
          <w:trHeight w:val="408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6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47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5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48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70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408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6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47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5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48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70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408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6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47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5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48"/>
        </w:trPr>
        <w:tc>
          <w:tcPr>
            <w:tcW w:w="2830" w:type="dxa"/>
          </w:tcPr>
          <w:p w:rsidR="002F3C97" w:rsidRPr="009B345C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70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408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  <w:tr w:rsidR="002F3C97" w:rsidTr="004431EB">
        <w:trPr>
          <w:trHeight w:val="556"/>
        </w:trPr>
        <w:tc>
          <w:tcPr>
            <w:tcW w:w="2830" w:type="dxa"/>
          </w:tcPr>
          <w:p w:rsidR="002F3C97" w:rsidRPr="009B345C" w:rsidRDefault="002F3C97" w:rsidP="002F3C97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3C97" w:rsidRDefault="002F3C97" w:rsidP="002F3C97">
            <w:pPr>
              <w:pStyle w:val="Bezmezer"/>
              <w:tabs>
                <w:tab w:val="left" w:pos="8789"/>
                <w:tab w:val="left" w:pos="9356"/>
              </w:tabs>
              <w:ind w:right="176"/>
              <w:jc w:val="center"/>
              <w:rPr>
                <w:sz w:val="24"/>
                <w:szCs w:val="24"/>
              </w:rPr>
            </w:pPr>
          </w:p>
        </w:tc>
      </w:tr>
    </w:tbl>
    <w:p w:rsidR="003D60F7" w:rsidRDefault="003D60F7"/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B91A21" w:rsidTr="009A4F8E">
        <w:tc>
          <w:tcPr>
            <w:tcW w:w="9356" w:type="dxa"/>
            <w:shd w:val="clear" w:color="auto" w:fill="BDD6EE" w:themeFill="accent1" w:themeFillTint="66"/>
          </w:tcPr>
          <w:p w:rsidR="00B91A21" w:rsidRPr="009A4F8E" w:rsidRDefault="00B91A21" w:rsidP="00B91A21">
            <w:pPr>
              <w:pStyle w:val="Normlnweb"/>
              <w:spacing w:before="0" w:beforeAutospacing="0" w:after="0" w:afterAutospacing="0"/>
              <w:jc w:val="both"/>
              <w:rPr>
                <w:color w:val="FF0000"/>
              </w:rPr>
            </w:pPr>
            <w:r w:rsidRPr="00B91A21">
              <w:rPr>
                <w:rFonts w:ascii="Calibri" w:eastAsia="+mn-ea" w:hAnsi="Calibri" w:cs="+mn-cs"/>
                <w:color w:val="000000"/>
                <w:kern w:val="24"/>
              </w:rPr>
              <w:lastRenderedPageBreak/>
              <w:t xml:space="preserve">Z písmen tvořících slovo </w:t>
            </w:r>
            <w:r w:rsidRPr="00B91A21">
              <w:rPr>
                <w:rFonts w:ascii="Calibri" w:eastAsia="+mn-ea" w:hAnsi="Calibri" w:cs="+mn-cs"/>
                <w:b/>
                <w:bCs/>
                <w:color w:val="4472C4"/>
                <w:kern w:val="24"/>
              </w:rPr>
              <w:t>PASCAL</w:t>
            </w:r>
            <w:r w:rsidRPr="00B91A21">
              <w:rPr>
                <w:rFonts w:ascii="Calibri" w:eastAsia="+mn-ea" w:hAnsi="Calibri" w:cs="+mn-cs"/>
                <w:color w:val="000000"/>
                <w:kern w:val="24"/>
              </w:rPr>
              <w:t xml:space="preserve"> sestav co největší počet značek chemických prvků. Ke každé značce doplň český název chemi</w:t>
            </w:r>
            <w:r w:rsidR="00BC6B65">
              <w:rPr>
                <w:rFonts w:ascii="Calibri" w:eastAsia="+mn-ea" w:hAnsi="Calibri" w:cs="+mn-cs"/>
                <w:color w:val="000000"/>
                <w:kern w:val="24"/>
              </w:rPr>
              <w:t xml:space="preserve">ckého prvku a protonové číslo. </w:t>
            </w:r>
            <w:r w:rsidRPr="00B91A21">
              <w:rPr>
                <w:rFonts w:ascii="Calibri" w:eastAsia="+mn-ea" w:hAnsi="Calibri" w:cs="+mn-cs"/>
                <w:color w:val="000000"/>
                <w:kern w:val="24"/>
              </w:rPr>
              <w:t xml:space="preserve">Při práci můžeš používat periodickou soustavu prvků. </w:t>
            </w:r>
          </w:p>
        </w:tc>
      </w:tr>
    </w:tbl>
    <w:p w:rsidR="00B91A21" w:rsidRDefault="00B91A21" w:rsidP="00B91A21"/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2830"/>
        <w:gridCol w:w="4253"/>
        <w:gridCol w:w="2268"/>
      </w:tblGrid>
      <w:tr w:rsidR="00B91A21" w:rsidTr="009A4F8E">
        <w:trPr>
          <w:jc w:val="center"/>
        </w:trPr>
        <w:tc>
          <w:tcPr>
            <w:tcW w:w="2830" w:type="dxa"/>
            <w:shd w:val="clear" w:color="auto" w:fill="DEEAF6" w:themeFill="accent1" w:themeFillTint="33"/>
          </w:tcPr>
          <w:p w:rsidR="00B91A21" w:rsidRPr="008F5BBE" w:rsidRDefault="00B91A21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rFonts w:eastAsia="Times New Roman"/>
                <w:color w:val="000000"/>
              </w:rPr>
            </w:pPr>
            <w:r>
              <w:rPr>
                <w:sz w:val="24"/>
                <w:szCs w:val="24"/>
              </w:rPr>
              <w:t>Chemická značka prvku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:rsidR="00B91A21" w:rsidRDefault="00B91A21" w:rsidP="00B91A21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prvku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B91A21" w:rsidRDefault="00B91A21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Protonové číslo</w:t>
            </w:r>
          </w:p>
        </w:tc>
      </w:tr>
      <w:tr w:rsidR="00B91A21" w:rsidTr="009A4F8E">
        <w:trPr>
          <w:trHeight w:val="547"/>
          <w:jc w:val="center"/>
        </w:trPr>
        <w:tc>
          <w:tcPr>
            <w:tcW w:w="2830" w:type="dxa"/>
            <w:vAlign w:val="center"/>
          </w:tcPr>
          <w:p w:rsidR="00B91A21" w:rsidRPr="009B345C" w:rsidRDefault="009A4F8E" w:rsidP="009A4F8E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</w:p>
        </w:tc>
        <w:tc>
          <w:tcPr>
            <w:tcW w:w="4253" w:type="dxa"/>
            <w:vAlign w:val="center"/>
          </w:tcPr>
          <w:p w:rsidR="00B91A21" w:rsidRPr="002F3C97" w:rsidRDefault="00BC6B65" w:rsidP="009A4F8E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9A4F8E">
              <w:rPr>
                <w:sz w:val="24"/>
                <w:szCs w:val="24"/>
              </w:rPr>
              <w:t>liník</w:t>
            </w:r>
          </w:p>
        </w:tc>
        <w:tc>
          <w:tcPr>
            <w:tcW w:w="2268" w:type="dxa"/>
            <w:vAlign w:val="center"/>
          </w:tcPr>
          <w:p w:rsidR="00B91A21" w:rsidRDefault="009A4F8E" w:rsidP="009A4F8E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B91A21" w:rsidTr="009A4F8E">
        <w:trPr>
          <w:trHeight w:val="555"/>
          <w:jc w:val="center"/>
        </w:trPr>
        <w:tc>
          <w:tcPr>
            <w:tcW w:w="2830" w:type="dxa"/>
          </w:tcPr>
          <w:p w:rsidR="00B91A21" w:rsidRPr="009B345C" w:rsidRDefault="00B91A21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91A21" w:rsidRPr="002F3C97" w:rsidRDefault="00B91A21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91A21" w:rsidRDefault="00B91A21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  <w:tr w:rsidR="009A4F8E" w:rsidTr="009A4F8E">
        <w:trPr>
          <w:trHeight w:val="555"/>
          <w:jc w:val="center"/>
        </w:trPr>
        <w:tc>
          <w:tcPr>
            <w:tcW w:w="2830" w:type="dxa"/>
          </w:tcPr>
          <w:p w:rsidR="009A4F8E" w:rsidRPr="009B345C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9A4F8E" w:rsidRPr="002F3C97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4F8E" w:rsidRDefault="009A4F8E" w:rsidP="008E739B">
            <w:pPr>
              <w:pStyle w:val="Bezmezer"/>
              <w:tabs>
                <w:tab w:val="left" w:pos="8789"/>
                <w:tab w:val="left" w:pos="9356"/>
              </w:tabs>
              <w:ind w:right="176"/>
              <w:jc w:val="right"/>
              <w:rPr>
                <w:sz w:val="24"/>
                <w:szCs w:val="24"/>
              </w:rPr>
            </w:pPr>
          </w:p>
        </w:tc>
      </w:tr>
    </w:tbl>
    <w:p w:rsidR="008A7B1E" w:rsidRDefault="003D60F7">
      <w:r>
        <w:rPr>
          <w:noProof/>
          <w:lang w:eastAsia="cs-CZ"/>
        </w:rPr>
        <w:lastRenderedPageBreak/>
        <w:drawing>
          <wp:inline distT="0" distB="0" distL="0" distR="0">
            <wp:extent cx="8299799" cy="5591753"/>
            <wp:effectExtent l="1587" t="0" r="7938" b="7937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riodicka_tabulk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16569" cy="5603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A39" w:rsidRPr="00B07A39" w:rsidRDefault="00B07A39" w:rsidP="00B07A39">
      <w:pPr>
        <w:tabs>
          <w:tab w:val="left" w:pos="8789"/>
          <w:tab w:val="left" w:pos="9356"/>
        </w:tabs>
        <w:spacing w:after="0" w:line="240" w:lineRule="auto"/>
        <w:ind w:right="176"/>
        <w:rPr>
          <w:rFonts w:ascii="Arial" w:hAnsi="Arial" w:cs="Arial"/>
          <w:iCs/>
          <w:sz w:val="16"/>
          <w:szCs w:val="16"/>
        </w:rPr>
      </w:pPr>
      <w:r w:rsidRPr="00B07A39">
        <w:rPr>
          <w:sz w:val="16"/>
          <w:szCs w:val="16"/>
          <w:lang w:eastAsia="cs-CZ"/>
        </w:rPr>
        <w:t xml:space="preserve">Zdroj: </w:t>
      </w:r>
      <w:r w:rsidRPr="00B07A39">
        <w:rPr>
          <w:rFonts w:ascii="Arial" w:hAnsi="Arial" w:cs="Arial"/>
          <w:sz w:val="16"/>
          <w:szCs w:val="16"/>
        </w:rPr>
        <w:t>Nl74</w:t>
      </w:r>
      <w:r w:rsidRPr="00B07A39">
        <w:rPr>
          <w:sz w:val="16"/>
          <w:szCs w:val="16"/>
        </w:rPr>
        <w:t xml:space="preserve">. </w:t>
      </w:r>
      <w:r w:rsidRPr="00B07A39">
        <w:rPr>
          <w:rFonts w:ascii="Arial" w:hAnsi="Arial" w:cs="Arial"/>
          <w:iCs/>
          <w:sz w:val="16"/>
          <w:szCs w:val="16"/>
        </w:rPr>
        <w:t xml:space="preserve">Wikimedia.org: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Periodic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table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simple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cs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[online]. 2013-10-29 [cit. 2015-09-04]. Dostupný pod licencí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Creative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Commons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Zero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, Public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Domain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B07A39">
        <w:rPr>
          <w:rFonts w:ascii="Arial" w:hAnsi="Arial" w:cs="Arial"/>
          <w:iCs/>
          <w:sz w:val="16"/>
          <w:szCs w:val="16"/>
        </w:rPr>
        <w:t>Dedication</w:t>
      </w:r>
      <w:proofErr w:type="spellEnd"/>
      <w:r w:rsidRPr="00B07A39">
        <w:rPr>
          <w:rFonts w:ascii="Arial" w:hAnsi="Arial" w:cs="Arial"/>
          <w:iCs/>
          <w:sz w:val="16"/>
          <w:szCs w:val="16"/>
        </w:rPr>
        <w:t xml:space="preserve"> na WWW:</w:t>
      </w:r>
      <w:r w:rsidRPr="00B07A39">
        <w:rPr>
          <w:sz w:val="16"/>
          <w:szCs w:val="16"/>
        </w:rPr>
        <w:t xml:space="preserve"> ˂</w:t>
      </w:r>
      <w:hyperlink r:id="rId9" w:history="1">
        <w:r w:rsidRPr="00B07A39">
          <w:rPr>
            <w:rFonts w:ascii="Arial" w:hAnsi="Arial" w:cs="Arial"/>
            <w:iCs/>
            <w:color w:val="0563C1" w:themeColor="hyperlink"/>
            <w:sz w:val="16"/>
            <w:szCs w:val="16"/>
            <w:u w:val="single"/>
          </w:rPr>
          <w:t>https://commons.wikimedia.org/wiki/File:Periodic_table_simple_cs.svg</w:t>
        </w:r>
      </w:hyperlink>
      <w:r w:rsidRPr="00B07A39">
        <w:rPr>
          <w:rFonts w:ascii="Arial" w:hAnsi="Arial" w:cs="Arial"/>
          <w:iCs/>
          <w:sz w:val="16"/>
          <w:szCs w:val="16"/>
        </w:rPr>
        <w:t>˃.</w:t>
      </w:r>
    </w:p>
    <w:sectPr w:rsidR="00B07A39" w:rsidRPr="00B0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88C"/>
    <w:multiLevelType w:val="hybridMultilevel"/>
    <w:tmpl w:val="17EC3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50D65"/>
    <w:multiLevelType w:val="hybridMultilevel"/>
    <w:tmpl w:val="ED129344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4E"/>
    <w:rsid w:val="00124019"/>
    <w:rsid w:val="002F3C97"/>
    <w:rsid w:val="0033755C"/>
    <w:rsid w:val="003C3A13"/>
    <w:rsid w:val="003D60F7"/>
    <w:rsid w:val="003E0731"/>
    <w:rsid w:val="005A704E"/>
    <w:rsid w:val="005F7FF2"/>
    <w:rsid w:val="007948D6"/>
    <w:rsid w:val="008A7B1E"/>
    <w:rsid w:val="008F3D9A"/>
    <w:rsid w:val="009A4F8E"/>
    <w:rsid w:val="00A76B2B"/>
    <w:rsid w:val="00B07A39"/>
    <w:rsid w:val="00B91A21"/>
    <w:rsid w:val="00B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5472-E9F2-477D-A651-72149C54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704E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704E"/>
    <w:pPr>
      <w:spacing w:after="0" w:line="240" w:lineRule="auto"/>
      <w:ind w:left="720"/>
    </w:pPr>
    <w:rPr>
      <w:rFonts w:cs="Calibri"/>
    </w:rPr>
  </w:style>
  <w:style w:type="table" w:styleId="Mkatabulky">
    <w:name w:val="Table Grid"/>
    <w:basedOn w:val="Normlntabulka"/>
    <w:uiPriority w:val="59"/>
    <w:rsid w:val="005A70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5A704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dpis2MetKom">
    <w:name w:val="nadpis 2 MetKom"/>
    <w:basedOn w:val="Nadpis2"/>
    <w:link w:val="nadpis2MetKomChar"/>
    <w:qFormat/>
    <w:rsid w:val="005A704E"/>
    <w:pPr>
      <w:keepLines w:val="0"/>
      <w:pBdr>
        <w:bottom w:val="single" w:sz="4" w:space="3" w:color="4F81BD"/>
      </w:pBdr>
      <w:tabs>
        <w:tab w:val="left" w:pos="567"/>
      </w:tabs>
      <w:spacing w:before="240" w:after="60"/>
      <w:jc w:val="both"/>
    </w:pPr>
    <w:rPr>
      <w:rFonts w:ascii="Calibri" w:eastAsia="Times New Roman" w:hAnsi="Calibri" w:cs="Times New Roman"/>
      <w:b/>
      <w:bCs/>
      <w:iCs/>
      <w:color w:val="auto"/>
      <w:sz w:val="24"/>
      <w:szCs w:val="24"/>
    </w:rPr>
  </w:style>
  <w:style w:type="character" w:customStyle="1" w:styleId="nadpis2MetKomChar">
    <w:name w:val="nadpis 2 MetKom Char"/>
    <w:link w:val="nadpis2MetKom"/>
    <w:rsid w:val="005A704E"/>
    <w:rPr>
      <w:rFonts w:ascii="Calibri" w:eastAsia="Times New Roman" w:hAnsi="Calibri" w:cs="Times New Roman"/>
      <w:b/>
      <w:bCs/>
      <w:i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0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3D6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F3D9A"/>
    <w:rPr>
      <w:color w:val="0563C1" w:themeColor="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3C3A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07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A3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B91A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Periodic_table_simple_cs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 Drahomíra</dc:creator>
  <cp:keywords/>
  <dc:description/>
  <cp:lastModifiedBy>Vendula Krobotová</cp:lastModifiedBy>
  <cp:revision>4</cp:revision>
  <cp:lastPrinted>2015-09-08T06:49:00Z</cp:lastPrinted>
  <dcterms:created xsi:type="dcterms:W3CDTF">2016-04-06T07:32:00Z</dcterms:created>
  <dcterms:modified xsi:type="dcterms:W3CDTF">2016-04-06T07:51:00Z</dcterms:modified>
</cp:coreProperties>
</file>