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D626F" w14:textId="77777777" w:rsidR="00750912" w:rsidRPr="00CF3F17" w:rsidRDefault="00750912" w:rsidP="00CF3F17">
      <w:pPr>
        <w:pStyle w:val="Nzev"/>
        <w:pBdr>
          <w:bottom w:val="single" w:sz="8" w:space="4" w:color="2DA2BF"/>
        </w:pBdr>
        <w:rPr>
          <w:rFonts w:ascii="Cambria" w:eastAsia="Times New Roman" w:hAnsi="Cambria" w:cs="Times New Roman"/>
          <w:color w:val="17365D"/>
          <w:lang w:eastAsia="cs-CZ"/>
        </w:rPr>
      </w:pPr>
      <w:r w:rsidRPr="00CF3F17">
        <w:rPr>
          <w:rFonts w:ascii="Cambria" w:eastAsia="Times New Roman" w:hAnsi="Cambria" w:cs="Times New Roman"/>
          <w:color w:val="17365D"/>
          <w:lang w:eastAsia="cs-CZ"/>
        </w:rPr>
        <w:t>Počátky islámu, víra a tradice</w:t>
      </w:r>
    </w:p>
    <w:p w14:paraId="6D561C15" w14:textId="77777777" w:rsidR="00CF3F17" w:rsidRPr="00935F9F" w:rsidRDefault="00CF3F17" w:rsidP="00CF3F17">
      <w:pPr>
        <w:pStyle w:val="Nzev"/>
        <w:pBdr>
          <w:bottom w:val="single" w:sz="8" w:space="4" w:color="2DA2BF"/>
        </w:pBdr>
        <w:rPr>
          <w:rFonts w:eastAsia="Arial Unicode MS"/>
          <w:lang w:eastAsia="ar-SA"/>
        </w:rPr>
      </w:pPr>
      <w:r w:rsidRPr="00CF3F17">
        <w:rPr>
          <w:rFonts w:ascii="Cambria" w:eastAsia="Times New Roman" w:hAnsi="Cambria" w:cs="Times New Roman"/>
          <w:color w:val="17365D"/>
          <w:lang w:eastAsia="cs-CZ"/>
        </w:rPr>
        <w:t>Doplňující informace</w:t>
      </w:r>
    </w:p>
    <w:p w14:paraId="1B8030B7" w14:textId="77777777" w:rsidR="00750912" w:rsidRPr="00B9286D" w:rsidRDefault="00750912" w:rsidP="00750912">
      <w:pPr>
        <w:rPr>
          <w:sz w:val="24"/>
        </w:rPr>
      </w:pPr>
    </w:p>
    <w:p w14:paraId="1FD9A34A" w14:textId="77777777" w:rsidR="00750912" w:rsidRPr="00B9286D" w:rsidRDefault="001F0601" w:rsidP="00B9286D">
      <w:pPr>
        <w:spacing w:line="276" w:lineRule="auto"/>
        <w:jc w:val="both"/>
        <w:rPr>
          <w:b/>
          <w:i/>
          <w:szCs w:val="22"/>
        </w:rPr>
      </w:pPr>
      <w:r w:rsidRPr="00B9286D">
        <w:rPr>
          <w:b/>
          <w:i/>
          <w:szCs w:val="22"/>
        </w:rPr>
        <w:t>Základní fakta o islámu</w:t>
      </w:r>
    </w:p>
    <w:p w14:paraId="7B5A1A4E" w14:textId="77777777" w:rsidR="00286A8D" w:rsidRPr="00B9286D" w:rsidRDefault="00286A8D" w:rsidP="00B9286D">
      <w:pPr>
        <w:spacing w:line="276" w:lineRule="auto"/>
        <w:jc w:val="both"/>
        <w:rPr>
          <w:szCs w:val="22"/>
        </w:rPr>
      </w:pPr>
    </w:p>
    <w:p w14:paraId="4AB02D07" w14:textId="77777777" w:rsidR="00750912" w:rsidRPr="00B9286D" w:rsidRDefault="00750912" w:rsidP="00E5325E">
      <w:pPr>
        <w:pStyle w:val="Odstavecseseznamem"/>
        <w:numPr>
          <w:ilvl w:val="0"/>
          <w:numId w:val="5"/>
        </w:numPr>
        <w:spacing w:after="0"/>
        <w:jc w:val="both"/>
        <w:rPr>
          <w:b/>
        </w:rPr>
      </w:pPr>
      <w:r w:rsidRPr="00B9286D">
        <w:rPr>
          <w:b/>
        </w:rPr>
        <w:t>Islám</w:t>
      </w:r>
    </w:p>
    <w:p w14:paraId="63BC47C6" w14:textId="6AC82FD5" w:rsidR="00750912" w:rsidRPr="00B9286D" w:rsidRDefault="00750912" w:rsidP="00E5325E">
      <w:pPr>
        <w:spacing w:line="276" w:lineRule="auto"/>
        <w:jc w:val="both"/>
        <w:rPr>
          <w:szCs w:val="22"/>
        </w:rPr>
      </w:pPr>
      <w:r w:rsidRPr="00B9286D">
        <w:rPr>
          <w:szCs w:val="22"/>
        </w:rPr>
        <w:t xml:space="preserve">Světové monoteistické náboženství, které v současnosti vyznává </w:t>
      </w:r>
      <w:r w:rsidR="00040EF4" w:rsidRPr="00B9286D">
        <w:rPr>
          <w:szCs w:val="22"/>
        </w:rPr>
        <w:t>zhruba miliarda a půl věřících</w:t>
      </w:r>
      <w:r w:rsidR="00913D58">
        <w:rPr>
          <w:szCs w:val="22"/>
        </w:rPr>
        <w:t>,</w:t>
      </w:r>
      <w:r w:rsidR="00040EF4" w:rsidRPr="00B9286D">
        <w:rPr>
          <w:szCs w:val="22"/>
        </w:rPr>
        <w:t xml:space="preserve"> což z islámu činí po křesťanství druhé největší náboženství světa. Islám se považuje za náboženství jediného Boha, které vyznávali už mnozí proroci před Mohamedem, a to např. Adam, Abrahám, Mojžíš, Jan Křtitel, Ježíš Kristus. Mohamed je pak posledním Božím poslem či apoštolem, zakladatelem islámu. Muslimem se stává každý, kdo před svědky z upřímného srdce vyzná, arabsky nebo ve vlastním jazyce, že není boha kromě Alláha a Muhammad je Božím </w:t>
      </w:r>
      <w:r w:rsidR="00913D58">
        <w:rPr>
          <w:szCs w:val="22"/>
        </w:rPr>
        <w:t>p</w:t>
      </w:r>
      <w:r w:rsidR="00040EF4" w:rsidRPr="00B9286D">
        <w:rPr>
          <w:szCs w:val="22"/>
        </w:rPr>
        <w:t>oslem</w:t>
      </w:r>
      <w:r w:rsidR="00BC392D">
        <w:rPr>
          <w:szCs w:val="22"/>
        </w:rPr>
        <w:t>.</w:t>
      </w:r>
    </w:p>
    <w:p w14:paraId="491A55CA" w14:textId="37981CB3" w:rsidR="00750912" w:rsidRPr="00B9286D" w:rsidRDefault="00750912" w:rsidP="00E5325E">
      <w:pPr>
        <w:spacing w:line="276" w:lineRule="auto"/>
        <w:jc w:val="both"/>
        <w:rPr>
          <w:szCs w:val="22"/>
        </w:rPr>
      </w:pPr>
      <w:r w:rsidRPr="00B9286D">
        <w:rPr>
          <w:szCs w:val="22"/>
        </w:rPr>
        <w:t>Význam slova</w:t>
      </w:r>
      <w:r w:rsidR="00040EF4" w:rsidRPr="00B9286D">
        <w:rPr>
          <w:szCs w:val="22"/>
        </w:rPr>
        <w:t xml:space="preserve"> islám</w:t>
      </w:r>
      <w:r w:rsidR="00BB6974">
        <w:rPr>
          <w:szCs w:val="22"/>
        </w:rPr>
        <w:t xml:space="preserve"> je</w:t>
      </w:r>
      <w:r w:rsidRPr="00B9286D">
        <w:rPr>
          <w:szCs w:val="22"/>
        </w:rPr>
        <w:t xml:space="preserve"> „odevzdání se Bohu“.</w:t>
      </w:r>
    </w:p>
    <w:p w14:paraId="1259FE94" w14:textId="77777777" w:rsidR="00040EF4" w:rsidRPr="00B9286D" w:rsidRDefault="00040EF4" w:rsidP="00E5325E">
      <w:pPr>
        <w:spacing w:line="276" w:lineRule="auto"/>
        <w:jc w:val="both"/>
        <w:rPr>
          <w:szCs w:val="22"/>
        </w:rPr>
      </w:pPr>
    </w:p>
    <w:p w14:paraId="21881F3A" w14:textId="77777777" w:rsidR="00750912" w:rsidRPr="00B9286D" w:rsidRDefault="00750912" w:rsidP="00E5325E">
      <w:pPr>
        <w:pStyle w:val="Odstavecseseznamem"/>
        <w:numPr>
          <w:ilvl w:val="0"/>
          <w:numId w:val="5"/>
        </w:numPr>
        <w:spacing w:after="0"/>
        <w:jc w:val="both"/>
        <w:rPr>
          <w:b/>
        </w:rPr>
      </w:pPr>
      <w:r w:rsidRPr="00B9286D">
        <w:rPr>
          <w:b/>
        </w:rPr>
        <w:t>Muslim</w:t>
      </w:r>
    </w:p>
    <w:p w14:paraId="7E22B508" w14:textId="77777777" w:rsidR="00750912" w:rsidRPr="00B9286D" w:rsidRDefault="00750912" w:rsidP="00E5325E">
      <w:pPr>
        <w:spacing w:line="276" w:lineRule="auto"/>
        <w:jc w:val="both"/>
        <w:rPr>
          <w:szCs w:val="22"/>
        </w:rPr>
      </w:pPr>
      <w:r w:rsidRPr="00B9286D">
        <w:rPr>
          <w:szCs w:val="22"/>
        </w:rPr>
        <w:t>Vyznavač islámu, v arabštině „ten, kdo se podřídil Bohu“ nebo „ten, kdo přijal islám“.</w:t>
      </w:r>
    </w:p>
    <w:p w14:paraId="1487E041" w14:textId="77777777" w:rsidR="00040EF4" w:rsidRPr="00B9286D" w:rsidRDefault="00040EF4" w:rsidP="00E5325E">
      <w:pPr>
        <w:spacing w:line="276" w:lineRule="auto"/>
        <w:jc w:val="both"/>
        <w:rPr>
          <w:szCs w:val="22"/>
        </w:rPr>
      </w:pPr>
    </w:p>
    <w:p w14:paraId="3BB2EA44" w14:textId="77777777" w:rsidR="00750912" w:rsidRPr="00B9286D" w:rsidRDefault="00750912" w:rsidP="00E5325E">
      <w:pPr>
        <w:pStyle w:val="Odstavecseseznamem"/>
        <w:numPr>
          <w:ilvl w:val="0"/>
          <w:numId w:val="5"/>
        </w:numPr>
        <w:spacing w:after="0"/>
        <w:jc w:val="both"/>
        <w:rPr>
          <w:b/>
        </w:rPr>
      </w:pPr>
      <w:r w:rsidRPr="00B9286D">
        <w:rPr>
          <w:b/>
        </w:rPr>
        <w:t>Alláh</w:t>
      </w:r>
    </w:p>
    <w:p w14:paraId="692CAE31" w14:textId="31BC9F25" w:rsidR="00F55F12" w:rsidRPr="00B9286D" w:rsidRDefault="00750912" w:rsidP="00E5325E">
      <w:pPr>
        <w:spacing w:line="276" w:lineRule="auto"/>
        <w:jc w:val="both"/>
        <w:rPr>
          <w:szCs w:val="22"/>
        </w:rPr>
      </w:pPr>
      <w:r w:rsidRPr="00B9286D">
        <w:rPr>
          <w:szCs w:val="22"/>
        </w:rPr>
        <w:t xml:space="preserve">Nejedná se o jméno Boha, je to </w:t>
      </w:r>
      <w:r w:rsidRPr="00B9286D">
        <w:rPr>
          <w:i/>
          <w:szCs w:val="22"/>
        </w:rPr>
        <w:t>arabské slovo pro Boha</w:t>
      </w:r>
      <w:r w:rsidRPr="00B9286D">
        <w:rPr>
          <w:szCs w:val="22"/>
        </w:rPr>
        <w:t>. Stejné slovo používají v arabštině pro Boha nejen muslimové, ale rovněž křesťané a židé. Tvar Alláh vznikl z al-</w:t>
      </w:r>
      <w:proofErr w:type="spellStart"/>
      <w:r w:rsidRPr="00B9286D">
        <w:rPr>
          <w:szCs w:val="22"/>
        </w:rPr>
        <w:t>iláh</w:t>
      </w:r>
      <w:proofErr w:type="spellEnd"/>
      <w:r w:rsidRPr="00B9286D">
        <w:rPr>
          <w:szCs w:val="22"/>
        </w:rPr>
        <w:t>, jedná se tedy o slovo Bůh s členem určitým, tedy „ten (jediný) Bůh“, což lze vyjádřit i velkým B.</w:t>
      </w:r>
    </w:p>
    <w:p w14:paraId="72238D2D" w14:textId="77777777" w:rsidR="00750912" w:rsidRPr="00B9286D" w:rsidRDefault="00750912" w:rsidP="00E5325E">
      <w:pPr>
        <w:spacing w:line="276" w:lineRule="auto"/>
        <w:jc w:val="both"/>
        <w:rPr>
          <w:b/>
          <w:i/>
          <w:color w:val="FF0000"/>
          <w:szCs w:val="22"/>
        </w:rPr>
      </w:pPr>
    </w:p>
    <w:p w14:paraId="58EBEF75" w14:textId="441FF204" w:rsidR="00750912" w:rsidRPr="00B9286D" w:rsidRDefault="00B9286D" w:rsidP="00E5325E">
      <w:pPr>
        <w:pStyle w:val="Odstavecseseznamem"/>
        <w:numPr>
          <w:ilvl w:val="0"/>
          <w:numId w:val="5"/>
        </w:numPr>
        <w:spacing w:after="0"/>
        <w:jc w:val="both"/>
        <w:rPr>
          <w:b/>
        </w:rPr>
      </w:pPr>
      <w:r w:rsidRPr="00B9286D">
        <w:rPr>
          <w:b/>
        </w:rPr>
        <w:t>5 pilířů islámu</w:t>
      </w:r>
    </w:p>
    <w:p w14:paraId="6E4E3BEF" w14:textId="6191C4A2" w:rsidR="00286A8D" w:rsidRPr="00B9286D" w:rsidRDefault="00286A8D" w:rsidP="00E5325E">
      <w:pPr>
        <w:spacing w:line="276" w:lineRule="auto"/>
        <w:jc w:val="both"/>
        <w:rPr>
          <w:szCs w:val="22"/>
        </w:rPr>
      </w:pPr>
      <w:r w:rsidRPr="00B9286D">
        <w:rPr>
          <w:szCs w:val="22"/>
        </w:rPr>
        <w:t xml:space="preserve">Na základě koránu a tradice (sunny) vypracovali islámští právníci </w:t>
      </w:r>
      <w:r w:rsidR="00E5325E">
        <w:rPr>
          <w:szCs w:val="22"/>
        </w:rPr>
        <w:t>v 8.</w:t>
      </w:r>
      <w:r w:rsidR="00BB6974">
        <w:rPr>
          <w:szCs w:val="22"/>
        </w:rPr>
        <w:t xml:space="preserve"> </w:t>
      </w:r>
      <w:r w:rsidR="00E5325E">
        <w:rPr>
          <w:szCs w:val="22"/>
        </w:rPr>
        <w:t>až</w:t>
      </w:r>
      <w:r w:rsidRPr="00B9286D">
        <w:rPr>
          <w:szCs w:val="22"/>
        </w:rPr>
        <w:t xml:space="preserve"> 10. století </w:t>
      </w:r>
      <w:r w:rsidRPr="00BB6974">
        <w:rPr>
          <w:b/>
          <w:szCs w:val="22"/>
        </w:rPr>
        <w:t>pravidla</w:t>
      </w:r>
      <w:r w:rsidRPr="00B9286D">
        <w:rPr>
          <w:szCs w:val="22"/>
        </w:rPr>
        <w:t xml:space="preserve">, která určují povinnosti věřícího muslima k Bohu, rodině i společnosti. </w:t>
      </w:r>
      <w:r w:rsidRPr="00BB6974">
        <w:rPr>
          <w:b/>
          <w:szCs w:val="22"/>
        </w:rPr>
        <w:t>Povinnosti k Bohu</w:t>
      </w:r>
      <w:r w:rsidRPr="00B9286D">
        <w:rPr>
          <w:szCs w:val="22"/>
        </w:rPr>
        <w:t xml:space="preserve"> se nazývají „pilíře islámu“ a v sunnitské větvi je jich zachováváno pět:</w:t>
      </w:r>
    </w:p>
    <w:p w14:paraId="4A5E3742" w14:textId="76B8EC38" w:rsidR="00286A8D" w:rsidRPr="00B9286D" w:rsidRDefault="00BB6974" w:rsidP="00E5325E">
      <w:pPr>
        <w:spacing w:line="276" w:lineRule="auto"/>
        <w:jc w:val="both"/>
        <w:rPr>
          <w:szCs w:val="22"/>
        </w:rPr>
      </w:pPr>
      <w:r>
        <w:rPr>
          <w:b/>
          <w:szCs w:val="22"/>
        </w:rPr>
        <w:t xml:space="preserve">1) Vyznání víry </w:t>
      </w:r>
      <w:r w:rsidR="00286A8D" w:rsidRPr="00B9286D">
        <w:rPr>
          <w:b/>
          <w:szCs w:val="22"/>
        </w:rPr>
        <w:t>(</w:t>
      </w:r>
      <w:proofErr w:type="spellStart"/>
      <w:r w:rsidR="00286A8D" w:rsidRPr="00B9286D">
        <w:rPr>
          <w:b/>
          <w:i/>
          <w:iCs/>
          <w:szCs w:val="22"/>
        </w:rPr>
        <w:t>šaháda</w:t>
      </w:r>
      <w:proofErr w:type="spellEnd"/>
      <w:r w:rsidR="00286A8D" w:rsidRPr="00B9286D">
        <w:rPr>
          <w:b/>
          <w:szCs w:val="22"/>
        </w:rPr>
        <w:t>):</w:t>
      </w:r>
      <w:r w:rsidR="00286A8D" w:rsidRPr="00B9286D">
        <w:rPr>
          <w:szCs w:val="22"/>
        </w:rPr>
        <w:t xml:space="preserve"> „Není boha kromě Boha a Mohamed je Alláhův posel. Upřímné pronesení </w:t>
      </w:r>
      <w:proofErr w:type="spellStart"/>
      <w:r w:rsidR="00286A8D" w:rsidRPr="00B9286D">
        <w:rPr>
          <w:szCs w:val="22"/>
        </w:rPr>
        <w:t>šahády</w:t>
      </w:r>
      <w:proofErr w:type="spellEnd"/>
      <w:r w:rsidR="00286A8D" w:rsidRPr="00B9286D">
        <w:rPr>
          <w:szCs w:val="22"/>
        </w:rPr>
        <w:t xml:space="preserve"> je považováno za přijetí islámu. Oficiálně se koná před svědky a je o něm vykonán zápis. </w:t>
      </w:r>
    </w:p>
    <w:p w14:paraId="512A57E7" w14:textId="1D2DC585" w:rsidR="00286A8D" w:rsidRPr="00B9286D" w:rsidRDefault="00286A8D" w:rsidP="00E5325E">
      <w:pPr>
        <w:spacing w:line="276" w:lineRule="auto"/>
        <w:jc w:val="both"/>
        <w:rPr>
          <w:szCs w:val="22"/>
        </w:rPr>
      </w:pPr>
      <w:r w:rsidRPr="00B9286D">
        <w:rPr>
          <w:b/>
          <w:szCs w:val="22"/>
        </w:rPr>
        <w:t>2) Modlitba (</w:t>
      </w:r>
      <w:r w:rsidRPr="00BB6974">
        <w:rPr>
          <w:b/>
          <w:i/>
          <w:szCs w:val="22"/>
        </w:rPr>
        <w:t>salát</w:t>
      </w:r>
      <w:r w:rsidRPr="00B9286D">
        <w:rPr>
          <w:szCs w:val="22"/>
        </w:rPr>
        <w:t>): Koná se pětkrát denně, a to při východu slunce, v poledne, odpoledne, při západu slunce a po setmění. Před modlitbou se koná rituální očista.</w:t>
      </w:r>
      <w:r w:rsidR="00E5325E">
        <w:rPr>
          <w:szCs w:val="22"/>
        </w:rPr>
        <w:t xml:space="preserve"> K</w:t>
      </w:r>
      <w:r w:rsidRPr="00B9286D">
        <w:rPr>
          <w:szCs w:val="22"/>
        </w:rPr>
        <w:t xml:space="preserve"> modlit</w:t>
      </w:r>
      <w:r w:rsidR="00E5325E">
        <w:rPr>
          <w:szCs w:val="22"/>
        </w:rPr>
        <w:t xml:space="preserve">bě není nutné navštívit mešitu, </w:t>
      </w:r>
      <w:r w:rsidRPr="00B9286D">
        <w:rPr>
          <w:szCs w:val="22"/>
        </w:rPr>
        <w:t>ale je možné se modlit na kterémkoli čistém místě, např. na modlitebním koberečku, ale je možné použíti noviny, kus čisté látky apod. Páteční den</w:t>
      </w:r>
      <w:r w:rsidR="00E5325E">
        <w:rPr>
          <w:szCs w:val="22"/>
        </w:rPr>
        <w:t xml:space="preserve">, </w:t>
      </w:r>
      <w:r w:rsidRPr="00B9286D">
        <w:rPr>
          <w:szCs w:val="22"/>
        </w:rPr>
        <w:t>který dnem svátečním, ale nikoliv dnem pracovního klidu, je účast na odpolední modlitbě v mešitě povinná a je spojena s </w:t>
      </w:r>
      <w:r w:rsidR="00BB6974">
        <w:rPr>
          <w:szCs w:val="22"/>
        </w:rPr>
        <w:t>kázáním, které</w:t>
      </w:r>
      <w:r w:rsidRPr="00B9286D">
        <w:rPr>
          <w:szCs w:val="22"/>
        </w:rPr>
        <w:t xml:space="preserve"> </w:t>
      </w:r>
      <w:r w:rsidR="00E5325E">
        <w:rPr>
          <w:szCs w:val="22"/>
        </w:rPr>
        <w:t>pronáší imám.</w:t>
      </w:r>
      <w:r w:rsidRPr="00B9286D">
        <w:rPr>
          <w:szCs w:val="22"/>
        </w:rPr>
        <w:t xml:space="preserve"> </w:t>
      </w:r>
    </w:p>
    <w:p w14:paraId="607B1FCB" w14:textId="77777777" w:rsidR="00286A8D" w:rsidRPr="00B9286D" w:rsidRDefault="00286A8D" w:rsidP="00E5325E">
      <w:pPr>
        <w:spacing w:line="276" w:lineRule="auto"/>
        <w:jc w:val="both"/>
        <w:rPr>
          <w:szCs w:val="22"/>
        </w:rPr>
      </w:pPr>
      <w:r w:rsidRPr="00B9286D">
        <w:rPr>
          <w:b/>
          <w:szCs w:val="22"/>
        </w:rPr>
        <w:t>3) Almužna (</w:t>
      </w:r>
      <w:proofErr w:type="spellStart"/>
      <w:r w:rsidRPr="00B9286D">
        <w:rPr>
          <w:b/>
          <w:i/>
          <w:iCs/>
          <w:szCs w:val="22"/>
        </w:rPr>
        <w:t>zakát</w:t>
      </w:r>
      <w:proofErr w:type="spellEnd"/>
      <w:r w:rsidRPr="00B9286D">
        <w:rPr>
          <w:b/>
          <w:szCs w:val="22"/>
        </w:rPr>
        <w:t>):</w:t>
      </w:r>
      <w:r w:rsidRPr="00B9286D">
        <w:rPr>
          <w:szCs w:val="22"/>
        </w:rPr>
        <w:t xml:space="preserve"> Původně almužna pro chudé věřící odváděná místní komunitě, která ji sama využívala. Dnes je to náboženská daň, která se platí jednou za rok, a to ve výši asi 2,5 % ročních peněžitých příjmů. Vybírá ji nejčastěji stát a tvoří tak důležitou součást příjmů státního rozpočtu tradičně muslimských zemí. Každý muslim je vyzýván také ke konání </w:t>
      </w:r>
      <w:proofErr w:type="spellStart"/>
      <w:r w:rsidRPr="00B9286D">
        <w:rPr>
          <w:i/>
          <w:iCs/>
          <w:szCs w:val="22"/>
        </w:rPr>
        <w:t>sadaky</w:t>
      </w:r>
      <w:proofErr w:type="spellEnd"/>
      <w:r w:rsidRPr="00B9286D">
        <w:rPr>
          <w:szCs w:val="22"/>
        </w:rPr>
        <w:t>, tedy nepovinné almužně.</w:t>
      </w:r>
    </w:p>
    <w:p w14:paraId="6E7F97A5" w14:textId="295D19E4" w:rsidR="00286A8D" w:rsidRPr="00B9286D" w:rsidRDefault="00286A8D" w:rsidP="00E5325E">
      <w:pPr>
        <w:spacing w:line="276" w:lineRule="auto"/>
        <w:jc w:val="both"/>
        <w:rPr>
          <w:szCs w:val="22"/>
        </w:rPr>
      </w:pPr>
      <w:r w:rsidRPr="00B9286D">
        <w:rPr>
          <w:b/>
          <w:szCs w:val="22"/>
        </w:rPr>
        <w:t>4) Půst (</w:t>
      </w:r>
      <w:proofErr w:type="spellStart"/>
      <w:r w:rsidRPr="00B9286D">
        <w:rPr>
          <w:b/>
          <w:i/>
          <w:iCs/>
          <w:szCs w:val="22"/>
        </w:rPr>
        <w:t>saum</w:t>
      </w:r>
      <w:proofErr w:type="spellEnd"/>
      <w:r w:rsidRPr="00B9286D">
        <w:rPr>
          <w:b/>
          <w:i/>
          <w:iCs/>
          <w:szCs w:val="22"/>
        </w:rPr>
        <w:t xml:space="preserve">, </w:t>
      </w:r>
      <w:proofErr w:type="spellStart"/>
      <w:r w:rsidRPr="00B9286D">
        <w:rPr>
          <w:b/>
          <w:i/>
          <w:iCs/>
          <w:szCs w:val="22"/>
        </w:rPr>
        <w:t>sijám</w:t>
      </w:r>
      <w:proofErr w:type="spellEnd"/>
      <w:r w:rsidRPr="00B9286D">
        <w:rPr>
          <w:b/>
          <w:szCs w:val="22"/>
        </w:rPr>
        <w:t>):</w:t>
      </w:r>
      <w:r w:rsidRPr="00B9286D">
        <w:rPr>
          <w:szCs w:val="22"/>
        </w:rPr>
        <w:t xml:space="preserve"> Je předepsán v posvátném měsíci ramadánu, kdy začalo zjevení Koránu. Půst je povinný pro každého muslima s výjimkou dětí, starců a těhotných žen. Nemocní a cestující jsou také osvobozeni, mají však půst nahradit po uzdravení či ukončení cesty v jinou dobu. Půst se dodržuje denně po celý měsíc od ranního rozšeření až do západu slunce. Je třeba se zdržovat jídla, pití, kouření, sexu i hádek a válek. Rytmus života v měsíci ramadánu se mění. Lidé pracují jen velmi málo, a to </w:t>
      </w:r>
      <w:r w:rsidRPr="00B9286D">
        <w:rPr>
          <w:szCs w:val="22"/>
        </w:rPr>
        <w:lastRenderedPageBreak/>
        <w:t xml:space="preserve">nejčastěji dopoledne, odpoledne již většinou odpočívají a spí: k večeru se probouzejí, po západu slunce se najedí a pak zase pracují a jedí do pozdních nočních hodin. Půst má </w:t>
      </w:r>
      <w:r w:rsidRPr="00BC392D">
        <w:rPr>
          <w:i/>
          <w:szCs w:val="22"/>
        </w:rPr>
        <w:t>vychovávat k seb</w:t>
      </w:r>
      <w:r w:rsidR="00BC392D">
        <w:rPr>
          <w:i/>
          <w:szCs w:val="22"/>
        </w:rPr>
        <w:t xml:space="preserve">eovládání a k intenzívnější </w:t>
      </w:r>
      <w:r w:rsidRPr="00BC392D">
        <w:rPr>
          <w:i/>
          <w:szCs w:val="22"/>
        </w:rPr>
        <w:t>službě</w:t>
      </w:r>
      <w:r w:rsidR="00BC392D">
        <w:rPr>
          <w:i/>
          <w:szCs w:val="22"/>
        </w:rPr>
        <w:t xml:space="preserve"> Bohu</w:t>
      </w:r>
      <w:r w:rsidRPr="00B9286D">
        <w:rPr>
          <w:szCs w:val="22"/>
        </w:rPr>
        <w:t xml:space="preserve">. Konec postu se nazývá </w:t>
      </w:r>
      <w:r w:rsidRPr="00B9286D">
        <w:rPr>
          <w:i/>
          <w:iCs/>
          <w:szCs w:val="22"/>
        </w:rPr>
        <w:t>id al-</w:t>
      </w:r>
      <w:proofErr w:type="spellStart"/>
      <w:r w:rsidRPr="00B9286D">
        <w:rPr>
          <w:i/>
          <w:iCs/>
          <w:szCs w:val="22"/>
        </w:rPr>
        <w:t>fitr</w:t>
      </w:r>
      <w:proofErr w:type="spellEnd"/>
      <w:r w:rsidRPr="00B9286D">
        <w:rPr>
          <w:i/>
          <w:iCs/>
          <w:szCs w:val="22"/>
        </w:rPr>
        <w:t xml:space="preserve"> </w:t>
      </w:r>
      <w:r w:rsidRPr="00B9286D">
        <w:rPr>
          <w:szCs w:val="22"/>
        </w:rPr>
        <w:t>a spojený s oslavami.</w:t>
      </w:r>
    </w:p>
    <w:p w14:paraId="2FE97A2C" w14:textId="750574D3" w:rsidR="00286A8D" w:rsidRPr="00B9286D" w:rsidRDefault="00286A8D" w:rsidP="00E5325E">
      <w:pPr>
        <w:spacing w:line="276" w:lineRule="auto"/>
        <w:jc w:val="both"/>
        <w:rPr>
          <w:szCs w:val="22"/>
        </w:rPr>
      </w:pPr>
      <w:r w:rsidRPr="00B9286D">
        <w:rPr>
          <w:b/>
          <w:szCs w:val="22"/>
        </w:rPr>
        <w:t>5) Velká pouť do Mekky (</w:t>
      </w:r>
      <w:proofErr w:type="spellStart"/>
      <w:r w:rsidRPr="00B9286D">
        <w:rPr>
          <w:b/>
          <w:i/>
          <w:iCs/>
          <w:szCs w:val="22"/>
        </w:rPr>
        <w:t>hadždž</w:t>
      </w:r>
      <w:proofErr w:type="spellEnd"/>
      <w:r w:rsidRPr="00B9286D">
        <w:rPr>
          <w:b/>
          <w:szCs w:val="22"/>
        </w:rPr>
        <w:t>):</w:t>
      </w:r>
      <w:r w:rsidRPr="00B9286D">
        <w:rPr>
          <w:szCs w:val="22"/>
        </w:rPr>
        <w:t xml:space="preserve"> Koná se ve 12. měsíci islámského roku</w:t>
      </w:r>
      <w:r w:rsidR="00E5325E">
        <w:rPr>
          <w:szCs w:val="22"/>
        </w:rPr>
        <w:t>,</w:t>
      </w:r>
      <w:r w:rsidRPr="00B9286D">
        <w:rPr>
          <w:szCs w:val="22"/>
        </w:rPr>
        <w:t xml:space="preserve"> poutním </w:t>
      </w:r>
      <w:r w:rsidR="00E5325E">
        <w:rPr>
          <w:szCs w:val="22"/>
        </w:rPr>
        <w:t>měsíci.</w:t>
      </w:r>
      <w:r w:rsidRPr="00B9286D">
        <w:rPr>
          <w:szCs w:val="22"/>
        </w:rPr>
        <w:t xml:space="preserve"> Každý muslim ji má vykonat aspoň jednou v životě, pokud mu</w:t>
      </w:r>
      <w:r w:rsidR="00E5325E">
        <w:rPr>
          <w:szCs w:val="22"/>
        </w:rPr>
        <w:t xml:space="preserve"> to dovolí finanční situace. T</w:t>
      </w:r>
      <w:r w:rsidRPr="00B9286D">
        <w:rPr>
          <w:szCs w:val="22"/>
        </w:rPr>
        <w:t xml:space="preserve">uto povinnost mají pouze muži, ženy mohou jít na pouť pouze v doprovodu blízkého muže. </w:t>
      </w:r>
    </w:p>
    <w:p w14:paraId="2B00ACBF" w14:textId="77777777" w:rsidR="00286A8D" w:rsidRPr="00B9286D" w:rsidRDefault="00286A8D" w:rsidP="00E5325E">
      <w:pPr>
        <w:spacing w:line="276" w:lineRule="auto"/>
        <w:jc w:val="both"/>
        <w:rPr>
          <w:b/>
          <w:i/>
          <w:szCs w:val="22"/>
        </w:rPr>
      </w:pPr>
    </w:p>
    <w:p w14:paraId="53EFEF28" w14:textId="77777777" w:rsidR="00286A8D" w:rsidRPr="00B9286D" w:rsidRDefault="00286A8D" w:rsidP="00E5325E">
      <w:pPr>
        <w:pStyle w:val="Odstavecseseznamem"/>
        <w:numPr>
          <w:ilvl w:val="0"/>
          <w:numId w:val="5"/>
        </w:numPr>
        <w:spacing w:after="0"/>
        <w:jc w:val="both"/>
        <w:rPr>
          <w:b/>
          <w:bCs/>
          <w:i/>
        </w:rPr>
      </w:pPr>
      <w:r w:rsidRPr="00B9286D">
        <w:rPr>
          <w:b/>
          <w:bCs/>
          <w:i/>
        </w:rPr>
        <w:t>Korán</w:t>
      </w:r>
    </w:p>
    <w:p w14:paraId="36B6AE38" w14:textId="1A805DFA" w:rsidR="00286A8D" w:rsidRPr="00B9286D" w:rsidRDefault="00286A8D" w:rsidP="00E5325E">
      <w:pPr>
        <w:spacing w:line="276" w:lineRule="auto"/>
        <w:jc w:val="both"/>
        <w:rPr>
          <w:szCs w:val="22"/>
        </w:rPr>
      </w:pPr>
      <w:r w:rsidRPr="00B9286D">
        <w:rPr>
          <w:szCs w:val="22"/>
        </w:rPr>
        <w:t xml:space="preserve">Slovo </w:t>
      </w:r>
      <w:proofErr w:type="spellStart"/>
      <w:r w:rsidRPr="00B9286D">
        <w:rPr>
          <w:i/>
          <w:iCs/>
          <w:szCs w:val="22"/>
        </w:rPr>
        <w:t>qurán</w:t>
      </w:r>
      <w:proofErr w:type="spellEnd"/>
      <w:r w:rsidRPr="00B9286D">
        <w:rPr>
          <w:szCs w:val="22"/>
        </w:rPr>
        <w:t>, ze kterého vzniklo slovo Korán, znamená „předčítat, přednášet“ a pro muslimy je to řeč Boží, kterou skrze arc</w:t>
      </w:r>
      <w:r w:rsidR="00BB6974">
        <w:rPr>
          <w:szCs w:val="22"/>
        </w:rPr>
        <w:t>handěla Gabriela slyšel Mohamed</w:t>
      </w:r>
      <w:r w:rsidRPr="00B9286D">
        <w:rPr>
          <w:szCs w:val="22"/>
        </w:rPr>
        <w:t>. Korán byl Mohamedovi zjeven v měsíci ramadánu, proto je tento měsíc obdobím postu a četby Koránu. Prorok pak vše</w:t>
      </w:r>
      <w:r w:rsidR="00BB6974">
        <w:rPr>
          <w:szCs w:val="22"/>
        </w:rPr>
        <w:t>chny části</w:t>
      </w:r>
      <w:r w:rsidRPr="00B9286D">
        <w:rPr>
          <w:szCs w:val="22"/>
        </w:rPr>
        <w:t xml:space="preserve"> při svých veřejných vystoupeních vykládal a komentoval. Proto se obsahy jednotlivých částí dosti liší a někdy si i odporují. Ortodoxní islám tvrdí, </w:t>
      </w:r>
      <w:r w:rsidR="00BB6974">
        <w:rPr>
          <w:szCs w:val="22"/>
        </w:rPr>
        <w:t xml:space="preserve">že </w:t>
      </w:r>
      <w:r w:rsidRPr="00B9286D">
        <w:rPr>
          <w:szCs w:val="22"/>
        </w:rPr>
        <w:t xml:space="preserve">později zjevený příkaz či zákon ruší dřívější. </w:t>
      </w:r>
    </w:p>
    <w:p w14:paraId="19466846" w14:textId="336477E6" w:rsidR="00286A8D" w:rsidRPr="00B9286D" w:rsidRDefault="00286A8D" w:rsidP="00E5325E">
      <w:pPr>
        <w:spacing w:line="276" w:lineRule="auto"/>
        <w:jc w:val="both"/>
        <w:rPr>
          <w:szCs w:val="22"/>
        </w:rPr>
      </w:pPr>
      <w:r w:rsidRPr="00B9286D">
        <w:rPr>
          <w:szCs w:val="22"/>
        </w:rPr>
        <w:t>Konečná podoba zapsaného koránu postrádá jednotný příběh či dějovou linii, jako je známe z Nového či Starého zá</w:t>
      </w:r>
      <w:r w:rsidR="00913D58">
        <w:rPr>
          <w:szCs w:val="22"/>
        </w:rPr>
        <w:t>kona. Korán je uspořádán do 114</w:t>
      </w:r>
      <w:r w:rsidRPr="00B9286D">
        <w:rPr>
          <w:szCs w:val="22"/>
        </w:rPr>
        <w:t xml:space="preserve"> kapitol (súr), které se skládají z</w:t>
      </w:r>
      <w:r w:rsidR="00913D58">
        <w:rPr>
          <w:szCs w:val="22"/>
        </w:rPr>
        <w:t> </w:t>
      </w:r>
      <w:r w:rsidRPr="00B9286D">
        <w:rPr>
          <w:szCs w:val="22"/>
        </w:rPr>
        <w:t>veršů</w:t>
      </w:r>
      <w:r w:rsidR="00913D58">
        <w:rPr>
          <w:szCs w:val="22"/>
        </w:rPr>
        <w:t>.</w:t>
      </w:r>
      <w:r w:rsidRPr="00B9286D">
        <w:rPr>
          <w:szCs w:val="22"/>
        </w:rPr>
        <w:t xml:space="preserve"> </w:t>
      </w:r>
    </w:p>
    <w:p w14:paraId="3D1AF54F" w14:textId="47E1DB48" w:rsidR="00286A8D" w:rsidRPr="00B9286D" w:rsidRDefault="00286A8D" w:rsidP="00E5325E">
      <w:pPr>
        <w:spacing w:line="276" w:lineRule="auto"/>
        <w:jc w:val="both"/>
        <w:rPr>
          <w:szCs w:val="22"/>
        </w:rPr>
      </w:pPr>
      <w:r w:rsidRPr="00B9286D">
        <w:rPr>
          <w:szCs w:val="22"/>
        </w:rPr>
        <w:t xml:space="preserve">Islám tradičně nedovoloval Korán překládat do jiných jazyků, protože Boží slovo se podle slov koránu stalo arabskou knihou a pouze v arabštině je možné mu zcela porozumět. Po rozšíření islámu do nearabského světa se stal překlad nutností, ale je </w:t>
      </w:r>
      <w:r w:rsidR="00913D58">
        <w:rPr>
          <w:szCs w:val="22"/>
        </w:rPr>
        <w:t>pokládán spíš za výklad smyslu K</w:t>
      </w:r>
      <w:r w:rsidRPr="00B9286D">
        <w:rPr>
          <w:szCs w:val="22"/>
        </w:rPr>
        <w:t>oránu než za překlad a přesné znění.</w:t>
      </w:r>
    </w:p>
    <w:p w14:paraId="4E41B429" w14:textId="77777777" w:rsidR="00286A8D" w:rsidRPr="00B9286D" w:rsidRDefault="00286A8D" w:rsidP="00E5325E">
      <w:pPr>
        <w:spacing w:line="276" w:lineRule="auto"/>
        <w:jc w:val="both"/>
        <w:rPr>
          <w:szCs w:val="22"/>
        </w:rPr>
      </w:pPr>
      <w:r w:rsidRPr="00B9286D">
        <w:rPr>
          <w:szCs w:val="22"/>
        </w:rPr>
        <w:t xml:space="preserve">S příchodem koránu se uskutečnil Mohamedův plán vstupu arabského lidu do společenství „lidu knihy“, do kterého spadali židé, křesťané a </w:t>
      </w:r>
      <w:proofErr w:type="spellStart"/>
      <w:r w:rsidRPr="00B9286D">
        <w:rPr>
          <w:szCs w:val="22"/>
        </w:rPr>
        <w:t>zoroastrovci</w:t>
      </w:r>
      <w:proofErr w:type="spellEnd"/>
      <w:r w:rsidRPr="00B9286D">
        <w:rPr>
          <w:szCs w:val="22"/>
        </w:rPr>
        <w:t>. Korán se stal také základem islámské věrouky, mravouky a práva.</w:t>
      </w:r>
    </w:p>
    <w:p w14:paraId="49A96847" w14:textId="77777777" w:rsidR="00286A8D" w:rsidRPr="00B9286D" w:rsidRDefault="00286A8D" w:rsidP="00E5325E">
      <w:pPr>
        <w:spacing w:line="276" w:lineRule="auto"/>
        <w:jc w:val="both"/>
        <w:rPr>
          <w:szCs w:val="22"/>
        </w:rPr>
      </w:pPr>
    </w:p>
    <w:p w14:paraId="03124E67" w14:textId="77777777" w:rsidR="00286A8D" w:rsidRPr="00B9286D" w:rsidRDefault="00286A8D" w:rsidP="00E5325E">
      <w:pPr>
        <w:pStyle w:val="Odstavecseseznamem"/>
        <w:numPr>
          <w:ilvl w:val="0"/>
          <w:numId w:val="5"/>
        </w:numPr>
        <w:spacing w:after="0"/>
        <w:jc w:val="both"/>
        <w:rPr>
          <w:b/>
          <w:bCs/>
          <w:i/>
        </w:rPr>
      </w:pPr>
      <w:r w:rsidRPr="00B9286D">
        <w:rPr>
          <w:b/>
          <w:bCs/>
          <w:i/>
        </w:rPr>
        <w:t>Sunna</w:t>
      </w:r>
    </w:p>
    <w:p w14:paraId="70567A64" w14:textId="29300641" w:rsidR="00286A8D" w:rsidRPr="00B9286D" w:rsidRDefault="00286A8D" w:rsidP="00E5325E">
      <w:pPr>
        <w:spacing w:line="276" w:lineRule="auto"/>
        <w:jc w:val="both"/>
        <w:rPr>
          <w:szCs w:val="22"/>
        </w:rPr>
      </w:pPr>
      <w:r w:rsidRPr="00B9286D">
        <w:rPr>
          <w:szCs w:val="22"/>
        </w:rPr>
        <w:t xml:space="preserve">Vznik sunny byl motivován smrtí proroka Mohameda, který byl nejen prostředníkem nových zjevení, ale také vykladačem často nejasných formulací v </w:t>
      </w:r>
      <w:r w:rsidR="00913D58">
        <w:rPr>
          <w:szCs w:val="22"/>
        </w:rPr>
        <w:t>K</w:t>
      </w:r>
      <w:r w:rsidRPr="00B9286D">
        <w:rPr>
          <w:szCs w:val="22"/>
        </w:rPr>
        <w:t xml:space="preserve">oránu. Proto je islámská tradice (sunna) </w:t>
      </w:r>
      <w:r w:rsidRPr="00BC392D">
        <w:rPr>
          <w:b/>
          <w:szCs w:val="22"/>
        </w:rPr>
        <w:t>souhrnem slov a skutků Mohamedových</w:t>
      </w:r>
      <w:r w:rsidRPr="00B9286D">
        <w:rPr>
          <w:szCs w:val="22"/>
        </w:rPr>
        <w:t xml:space="preserve">. Tradice, která se odvolává na svědectví těch, kteří ji předali neporušenou tak, jak ji slyšeli od svých předchůdců, přičemž ti první ji přijali od proroka. Výroky se nazývají hadíthy (zprávy). Každý hadíth se skládá ze dvou částí: svědectví a výroku. Svědectví obsahuje seznam těch, kdo si výrok předávali, až k prorokovi samotnému. Ústní předávání nebylo vždy přesné, proto existují </w:t>
      </w:r>
      <w:r w:rsidRPr="00BC392D">
        <w:rPr>
          <w:b/>
          <w:szCs w:val="22"/>
        </w:rPr>
        <w:t>různé verze a různé sbírky</w:t>
      </w:r>
      <w:r w:rsidRPr="00B9286D">
        <w:rPr>
          <w:szCs w:val="22"/>
        </w:rPr>
        <w:t xml:space="preserve">. Od 9. století islámští učenci rozvinuli kritiku hadíthů, které rozdělili na správné, dobré a slabé, podle míry spolehlivosti svědectví. Většinový </w:t>
      </w:r>
      <w:r w:rsidRPr="00BC392D">
        <w:rPr>
          <w:b/>
          <w:szCs w:val="22"/>
        </w:rPr>
        <w:t>sunnitský islám hadíthy přijímá</w:t>
      </w:r>
      <w:r w:rsidRPr="00B9286D">
        <w:rPr>
          <w:szCs w:val="22"/>
        </w:rPr>
        <w:t xml:space="preserve"> a pracuje s nimi při výkladu koránu a formulaci práva. </w:t>
      </w:r>
      <w:r w:rsidRPr="00C14524">
        <w:rPr>
          <w:b/>
          <w:szCs w:val="22"/>
        </w:rPr>
        <w:t xml:space="preserve">Menšinové proudy (šíité, </w:t>
      </w:r>
      <w:proofErr w:type="spellStart"/>
      <w:r w:rsidRPr="00C14524">
        <w:rPr>
          <w:b/>
          <w:szCs w:val="22"/>
        </w:rPr>
        <w:t>cháridžité</w:t>
      </w:r>
      <w:proofErr w:type="spellEnd"/>
      <w:r w:rsidRPr="00C14524">
        <w:rPr>
          <w:b/>
          <w:szCs w:val="22"/>
        </w:rPr>
        <w:t>) je odmítají</w:t>
      </w:r>
      <w:r w:rsidRPr="00B9286D">
        <w:rPr>
          <w:szCs w:val="22"/>
        </w:rPr>
        <w:t xml:space="preserve"> a uznávají pouze Korán, respektive vytváří vlastní sbírky tradice.</w:t>
      </w:r>
    </w:p>
    <w:p w14:paraId="40A23848" w14:textId="77777777" w:rsidR="00286A8D" w:rsidRPr="00B9286D" w:rsidRDefault="00286A8D" w:rsidP="00E5325E">
      <w:pPr>
        <w:spacing w:line="276" w:lineRule="auto"/>
        <w:jc w:val="both"/>
        <w:rPr>
          <w:szCs w:val="22"/>
        </w:rPr>
      </w:pPr>
    </w:p>
    <w:p w14:paraId="2A55E691" w14:textId="77777777" w:rsidR="00286A8D" w:rsidRPr="00B9286D" w:rsidRDefault="00286A8D" w:rsidP="00E5325E">
      <w:pPr>
        <w:pStyle w:val="Odstavecseseznamem"/>
        <w:numPr>
          <w:ilvl w:val="0"/>
          <w:numId w:val="5"/>
        </w:numPr>
        <w:spacing w:after="0"/>
        <w:jc w:val="both"/>
        <w:rPr>
          <w:b/>
          <w:bCs/>
          <w:i/>
        </w:rPr>
      </w:pPr>
      <w:r w:rsidRPr="00B9286D">
        <w:rPr>
          <w:b/>
          <w:bCs/>
          <w:i/>
        </w:rPr>
        <w:t>Šaría</w:t>
      </w:r>
    </w:p>
    <w:p w14:paraId="3C7B1C4C" w14:textId="46A45DF8" w:rsidR="00652CEE" w:rsidRPr="00B9286D" w:rsidRDefault="00652CEE" w:rsidP="00E5325E">
      <w:pPr>
        <w:pStyle w:val="Bezmezer"/>
        <w:spacing w:line="276" w:lineRule="auto"/>
        <w:jc w:val="both"/>
        <w:rPr>
          <w:szCs w:val="22"/>
        </w:rPr>
      </w:pPr>
      <w:r w:rsidRPr="00B9286D">
        <w:rPr>
          <w:szCs w:val="22"/>
        </w:rPr>
        <w:t xml:space="preserve">Šaría je soubor ustanovení Božího řádu. Obvykle bývá překládána jako islámské právo, avšak její </w:t>
      </w:r>
      <w:r w:rsidRPr="00C14524">
        <w:rPr>
          <w:b/>
          <w:szCs w:val="22"/>
        </w:rPr>
        <w:t>skutečný obsah je mnohem širší</w:t>
      </w:r>
      <w:r w:rsidRPr="00B9286D">
        <w:rPr>
          <w:szCs w:val="22"/>
        </w:rPr>
        <w:t xml:space="preserve"> a zahrnuje mimo jiné oblasti, </w:t>
      </w:r>
      <w:r w:rsidR="00913D58">
        <w:rPr>
          <w:szCs w:val="22"/>
        </w:rPr>
        <w:t>které</w:t>
      </w:r>
      <w:r w:rsidRPr="00B9286D">
        <w:rPr>
          <w:szCs w:val="22"/>
        </w:rPr>
        <w:t xml:space="preserve"> vnímáme spíše jako teologické. V nejobecnější rovině se dělí do dvou sfér. K první sféře patří vše, co je mezi člověkem a Alláhem, tzn. </w:t>
      </w:r>
      <w:r w:rsidR="002030EF" w:rsidRPr="00C14524">
        <w:rPr>
          <w:b/>
          <w:szCs w:val="22"/>
        </w:rPr>
        <w:t xml:space="preserve">ustanovení, </w:t>
      </w:r>
      <w:r w:rsidRPr="00C14524">
        <w:rPr>
          <w:b/>
          <w:szCs w:val="22"/>
        </w:rPr>
        <w:t>regulující vztah</w:t>
      </w:r>
      <w:r w:rsidR="002030EF" w:rsidRPr="00C14524">
        <w:rPr>
          <w:b/>
          <w:szCs w:val="22"/>
        </w:rPr>
        <w:t xml:space="preserve"> věřícího k jeho Stvořiteli</w:t>
      </w:r>
      <w:r w:rsidR="002030EF" w:rsidRPr="00B9286D">
        <w:rPr>
          <w:szCs w:val="22"/>
        </w:rPr>
        <w:t>. Tyto ustanovení je možné</w:t>
      </w:r>
      <w:r w:rsidRPr="00B9286D">
        <w:rPr>
          <w:szCs w:val="22"/>
        </w:rPr>
        <w:t xml:space="preserve"> rozdělit na dva základní okruhy: ortodoxii (v co správně věřit) a </w:t>
      </w:r>
      <w:proofErr w:type="spellStart"/>
      <w:r w:rsidRPr="00B9286D">
        <w:rPr>
          <w:szCs w:val="22"/>
        </w:rPr>
        <w:t>ortopraxi</w:t>
      </w:r>
      <w:proofErr w:type="spellEnd"/>
      <w:r w:rsidRPr="00B9286D">
        <w:rPr>
          <w:szCs w:val="22"/>
        </w:rPr>
        <w:t xml:space="preserve"> (jak správně konat). Do ortodoxie spadá nejen známých </w:t>
      </w:r>
      <w:r w:rsidRPr="00C14524">
        <w:rPr>
          <w:b/>
          <w:szCs w:val="22"/>
        </w:rPr>
        <w:t>pět pilířů islámu</w:t>
      </w:r>
      <w:r w:rsidRPr="00B9286D">
        <w:rPr>
          <w:szCs w:val="22"/>
        </w:rPr>
        <w:t xml:space="preserve">, tzn. vyznání víry, modlitba, almužna, půst a pouť do Mekky, ale rovněž celá řada </w:t>
      </w:r>
      <w:r w:rsidRPr="00C14524">
        <w:rPr>
          <w:b/>
          <w:szCs w:val="22"/>
        </w:rPr>
        <w:t>zákazů a příkazů</w:t>
      </w:r>
      <w:r w:rsidRPr="00B9286D">
        <w:rPr>
          <w:szCs w:val="22"/>
        </w:rPr>
        <w:t xml:space="preserve"> týkají</w:t>
      </w:r>
      <w:r w:rsidR="002030EF" w:rsidRPr="00B9286D">
        <w:rPr>
          <w:szCs w:val="22"/>
        </w:rPr>
        <w:t xml:space="preserve">cích se jídla a pití, oblékání, </w:t>
      </w:r>
      <w:r w:rsidRPr="00B9286D">
        <w:rPr>
          <w:szCs w:val="22"/>
        </w:rPr>
        <w:t xml:space="preserve">chování aj. </w:t>
      </w:r>
    </w:p>
    <w:p w14:paraId="59F95E5C" w14:textId="77777777" w:rsidR="00286A8D" w:rsidRPr="00B9286D" w:rsidRDefault="00652CEE" w:rsidP="00E5325E">
      <w:pPr>
        <w:spacing w:line="276" w:lineRule="auto"/>
        <w:jc w:val="both"/>
        <w:rPr>
          <w:szCs w:val="22"/>
        </w:rPr>
      </w:pPr>
      <w:r w:rsidRPr="00B9286D">
        <w:rPr>
          <w:szCs w:val="22"/>
        </w:rPr>
        <w:t xml:space="preserve">Druhá sféra pak stanovuje </w:t>
      </w:r>
      <w:r w:rsidRPr="00C14524">
        <w:rPr>
          <w:b/>
          <w:szCs w:val="22"/>
        </w:rPr>
        <w:t>pravidla mezilidských vztahů</w:t>
      </w:r>
      <w:r w:rsidRPr="00B9286D">
        <w:rPr>
          <w:szCs w:val="22"/>
        </w:rPr>
        <w:t xml:space="preserve"> a právě do této kategorie patří právo rodinné, trestní apod</w:t>
      </w:r>
      <w:r w:rsidR="002030EF" w:rsidRPr="00B9286D">
        <w:rPr>
          <w:szCs w:val="22"/>
        </w:rPr>
        <w:t>.</w:t>
      </w:r>
      <w:r w:rsidR="00286A8D" w:rsidRPr="00B9286D">
        <w:rPr>
          <w:szCs w:val="22"/>
        </w:rPr>
        <w:t xml:space="preserve"> Obecně platí, že šaría je božský zákon a </w:t>
      </w:r>
      <w:r w:rsidR="00286A8D" w:rsidRPr="00C14524">
        <w:rPr>
          <w:b/>
          <w:szCs w:val="22"/>
        </w:rPr>
        <w:t>interpretace</w:t>
      </w:r>
      <w:r w:rsidR="00286A8D" w:rsidRPr="00B9286D">
        <w:rPr>
          <w:szCs w:val="22"/>
        </w:rPr>
        <w:t xml:space="preserve"> tohoto zákona je </w:t>
      </w:r>
      <w:proofErr w:type="spellStart"/>
      <w:r w:rsidR="00286A8D" w:rsidRPr="00B9286D">
        <w:rPr>
          <w:szCs w:val="22"/>
        </w:rPr>
        <w:t>fikh</w:t>
      </w:r>
      <w:proofErr w:type="spellEnd"/>
      <w:r w:rsidR="00286A8D" w:rsidRPr="00B9286D">
        <w:rPr>
          <w:szCs w:val="22"/>
        </w:rPr>
        <w:t xml:space="preserve"> neboli právní </w:t>
      </w:r>
      <w:r w:rsidR="00286A8D" w:rsidRPr="00B9286D">
        <w:rPr>
          <w:szCs w:val="22"/>
        </w:rPr>
        <w:lastRenderedPageBreak/>
        <w:t xml:space="preserve">věda. Mohamed nerozlišoval zákon náboženský a sekulární, proto se šaría aplikuje na každou oblast lidského života. </w:t>
      </w:r>
    </w:p>
    <w:p w14:paraId="4EA5C597" w14:textId="77777777" w:rsidR="002030EF" w:rsidRPr="00B9286D" w:rsidRDefault="00286A8D" w:rsidP="00E5325E">
      <w:pPr>
        <w:spacing w:line="276" w:lineRule="auto"/>
        <w:jc w:val="both"/>
        <w:rPr>
          <w:szCs w:val="22"/>
        </w:rPr>
      </w:pPr>
      <w:r w:rsidRPr="00C14524">
        <w:rPr>
          <w:b/>
          <w:szCs w:val="22"/>
        </w:rPr>
        <w:t>Prameny</w:t>
      </w:r>
      <w:r w:rsidRPr="00B9286D">
        <w:rPr>
          <w:szCs w:val="22"/>
        </w:rPr>
        <w:t xml:space="preserve"> islámského práva jsou čtyři: korán, </w:t>
      </w:r>
      <w:r w:rsidRPr="00B9286D">
        <w:rPr>
          <w:i/>
          <w:iCs/>
          <w:szCs w:val="22"/>
        </w:rPr>
        <w:t>sunna</w:t>
      </w:r>
      <w:r w:rsidRPr="00B9286D">
        <w:rPr>
          <w:szCs w:val="22"/>
        </w:rPr>
        <w:t xml:space="preserve">, </w:t>
      </w:r>
      <w:proofErr w:type="spellStart"/>
      <w:r w:rsidRPr="00B9286D">
        <w:rPr>
          <w:i/>
          <w:iCs/>
          <w:szCs w:val="22"/>
        </w:rPr>
        <w:t>idžmá</w:t>
      </w:r>
      <w:proofErr w:type="spellEnd"/>
      <w:r w:rsidRPr="00B9286D">
        <w:rPr>
          <w:i/>
          <w:iCs/>
          <w:szCs w:val="22"/>
        </w:rPr>
        <w:t xml:space="preserve"> </w:t>
      </w:r>
      <w:r w:rsidRPr="00B9286D">
        <w:rPr>
          <w:szCs w:val="22"/>
        </w:rPr>
        <w:t xml:space="preserve">(shoda muslimské obce ve sporné otázce) a </w:t>
      </w:r>
      <w:proofErr w:type="spellStart"/>
      <w:r w:rsidRPr="00B9286D">
        <w:rPr>
          <w:i/>
          <w:iCs/>
          <w:szCs w:val="22"/>
        </w:rPr>
        <w:t>kijás</w:t>
      </w:r>
      <w:proofErr w:type="spellEnd"/>
      <w:r w:rsidRPr="00B9286D">
        <w:rPr>
          <w:i/>
          <w:iCs/>
          <w:szCs w:val="22"/>
        </w:rPr>
        <w:t xml:space="preserve"> </w:t>
      </w:r>
      <w:r w:rsidR="002030EF" w:rsidRPr="00B9286D">
        <w:rPr>
          <w:szCs w:val="22"/>
        </w:rPr>
        <w:t xml:space="preserve">(analogie). </w:t>
      </w:r>
    </w:p>
    <w:p w14:paraId="489A0759" w14:textId="77777777" w:rsidR="00286A8D" w:rsidRPr="00B9286D" w:rsidRDefault="002030EF" w:rsidP="00E5325E">
      <w:pPr>
        <w:spacing w:line="276" w:lineRule="auto"/>
        <w:jc w:val="both"/>
        <w:rPr>
          <w:szCs w:val="22"/>
        </w:rPr>
      </w:pPr>
      <w:r w:rsidRPr="00B9286D">
        <w:rPr>
          <w:szCs w:val="22"/>
        </w:rPr>
        <w:t>V</w:t>
      </w:r>
      <w:r w:rsidR="00286A8D" w:rsidRPr="00B9286D">
        <w:rPr>
          <w:szCs w:val="22"/>
        </w:rPr>
        <w:t xml:space="preserve"> sunnitském islámském právu vznikly v průběhu staletí čtyři </w:t>
      </w:r>
      <w:proofErr w:type="spellStart"/>
      <w:r w:rsidR="00286A8D" w:rsidRPr="00B9286D">
        <w:rPr>
          <w:i/>
          <w:iCs/>
          <w:szCs w:val="22"/>
        </w:rPr>
        <w:t>madhaby</w:t>
      </w:r>
      <w:proofErr w:type="spellEnd"/>
      <w:r w:rsidR="00286A8D" w:rsidRPr="00B9286D">
        <w:rPr>
          <w:i/>
          <w:iCs/>
          <w:szCs w:val="22"/>
        </w:rPr>
        <w:t xml:space="preserve"> </w:t>
      </w:r>
      <w:r w:rsidR="00286A8D" w:rsidRPr="00B9286D">
        <w:rPr>
          <w:szCs w:val="22"/>
        </w:rPr>
        <w:t>(</w:t>
      </w:r>
      <w:r w:rsidR="00286A8D" w:rsidRPr="00C14524">
        <w:rPr>
          <w:b/>
          <w:szCs w:val="22"/>
        </w:rPr>
        <w:t>školy, nauky</w:t>
      </w:r>
      <w:r w:rsidR="00286A8D" w:rsidRPr="00B9286D">
        <w:rPr>
          <w:szCs w:val="22"/>
        </w:rPr>
        <w:t xml:space="preserve">). </w:t>
      </w:r>
    </w:p>
    <w:p w14:paraId="5818C4D6" w14:textId="77777777" w:rsidR="00286A8D" w:rsidRPr="00B9286D" w:rsidRDefault="00286A8D" w:rsidP="00E5325E">
      <w:pPr>
        <w:spacing w:line="276" w:lineRule="auto"/>
        <w:jc w:val="both"/>
        <w:rPr>
          <w:szCs w:val="22"/>
        </w:rPr>
      </w:pPr>
      <w:proofErr w:type="spellStart"/>
      <w:r w:rsidRPr="00B9286D">
        <w:rPr>
          <w:szCs w:val="22"/>
        </w:rPr>
        <w:t>Hanafijský</w:t>
      </w:r>
      <w:proofErr w:type="spellEnd"/>
      <w:r w:rsidRPr="00B9286D">
        <w:rPr>
          <w:szCs w:val="22"/>
        </w:rPr>
        <w:t xml:space="preserve"> </w:t>
      </w:r>
      <w:proofErr w:type="spellStart"/>
      <w:r w:rsidRPr="00B9286D">
        <w:rPr>
          <w:szCs w:val="22"/>
        </w:rPr>
        <w:t>madhab</w:t>
      </w:r>
      <w:proofErr w:type="spellEnd"/>
      <w:r w:rsidRPr="00B9286D">
        <w:rPr>
          <w:szCs w:val="22"/>
        </w:rPr>
        <w:t xml:space="preserve">: Ústřední právní systém </w:t>
      </w:r>
      <w:r w:rsidRPr="00C14524">
        <w:rPr>
          <w:i/>
          <w:szCs w:val="22"/>
        </w:rPr>
        <w:t>v Osmanské říši a říši Velkých Mongolů</w:t>
      </w:r>
      <w:r w:rsidRPr="00B9286D">
        <w:rPr>
          <w:szCs w:val="22"/>
        </w:rPr>
        <w:t xml:space="preserve">. Dodnes je dominantní v </w:t>
      </w:r>
      <w:r w:rsidRPr="00C14524">
        <w:rPr>
          <w:i/>
          <w:szCs w:val="22"/>
        </w:rPr>
        <w:t xml:space="preserve">Sýrii, Iráku, Turecku a </w:t>
      </w:r>
      <w:proofErr w:type="spellStart"/>
      <w:r w:rsidRPr="00C14524">
        <w:rPr>
          <w:i/>
          <w:szCs w:val="22"/>
        </w:rPr>
        <w:t>Afgánistánu</w:t>
      </w:r>
      <w:proofErr w:type="spellEnd"/>
      <w:r w:rsidRPr="00B9286D">
        <w:rPr>
          <w:szCs w:val="22"/>
        </w:rPr>
        <w:t>. Klade důraz na vlastní úsudek a zvykové právo, trestní právo je značně tolerantní k jinověrcům a obecně je mírné.</w:t>
      </w:r>
    </w:p>
    <w:p w14:paraId="494427F9" w14:textId="55A3940C" w:rsidR="00286A8D" w:rsidRPr="00B9286D" w:rsidRDefault="00286A8D" w:rsidP="00E5325E">
      <w:pPr>
        <w:spacing w:line="276" w:lineRule="auto"/>
        <w:jc w:val="both"/>
        <w:rPr>
          <w:szCs w:val="22"/>
        </w:rPr>
      </w:pPr>
      <w:proofErr w:type="spellStart"/>
      <w:r w:rsidRPr="00B9286D">
        <w:rPr>
          <w:szCs w:val="22"/>
        </w:rPr>
        <w:t>Málikovský</w:t>
      </w:r>
      <w:proofErr w:type="spellEnd"/>
      <w:r w:rsidRPr="00B9286D">
        <w:rPr>
          <w:szCs w:val="22"/>
        </w:rPr>
        <w:t xml:space="preserve"> </w:t>
      </w:r>
      <w:proofErr w:type="spellStart"/>
      <w:r w:rsidRPr="00B9286D">
        <w:rPr>
          <w:szCs w:val="22"/>
        </w:rPr>
        <w:t>madhab</w:t>
      </w:r>
      <w:proofErr w:type="spellEnd"/>
      <w:r w:rsidRPr="00B9286D">
        <w:rPr>
          <w:szCs w:val="22"/>
        </w:rPr>
        <w:t xml:space="preserve">: Je souhrnem mnoha dílčích tradic. Významný je jeho příklon k </w:t>
      </w:r>
      <w:proofErr w:type="spellStart"/>
      <w:r w:rsidRPr="00B9286D">
        <w:rPr>
          <w:szCs w:val="22"/>
        </w:rPr>
        <w:t>istisláhu</w:t>
      </w:r>
      <w:proofErr w:type="spellEnd"/>
      <w:r w:rsidRPr="00B9286D">
        <w:rPr>
          <w:szCs w:val="22"/>
        </w:rPr>
        <w:t xml:space="preserve"> – tj. přihlédnutí k obecnému zájmu ve sporných případech. Užíván v </w:t>
      </w:r>
      <w:r w:rsidRPr="00C14524">
        <w:rPr>
          <w:i/>
          <w:szCs w:val="22"/>
        </w:rPr>
        <w:t>muslimském Španělsku a na Sicílii</w:t>
      </w:r>
      <w:r w:rsidRPr="00B9286D">
        <w:rPr>
          <w:szCs w:val="22"/>
        </w:rPr>
        <w:t xml:space="preserve">, v </w:t>
      </w:r>
      <w:r w:rsidRPr="00C14524">
        <w:rPr>
          <w:i/>
          <w:szCs w:val="22"/>
        </w:rPr>
        <w:t>subsaharské Africe</w:t>
      </w:r>
      <w:r w:rsidR="00C14524">
        <w:rPr>
          <w:szCs w:val="22"/>
        </w:rPr>
        <w:t>.</w:t>
      </w:r>
    </w:p>
    <w:p w14:paraId="56BE5A51" w14:textId="77777777" w:rsidR="00286A8D" w:rsidRPr="00C14524" w:rsidRDefault="00286A8D" w:rsidP="00E5325E">
      <w:pPr>
        <w:spacing w:line="276" w:lineRule="auto"/>
        <w:jc w:val="both"/>
        <w:rPr>
          <w:i/>
          <w:szCs w:val="22"/>
        </w:rPr>
      </w:pPr>
      <w:proofErr w:type="spellStart"/>
      <w:r w:rsidRPr="00B9286D">
        <w:rPr>
          <w:szCs w:val="22"/>
        </w:rPr>
        <w:t>Šáfiovský</w:t>
      </w:r>
      <w:proofErr w:type="spellEnd"/>
      <w:r w:rsidRPr="00B9286D">
        <w:rPr>
          <w:szCs w:val="22"/>
        </w:rPr>
        <w:t xml:space="preserve"> </w:t>
      </w:r>
      <w:proofErr w:type="spellStart"/>
      <w:r w:rsidRPr="00B9286D">
        <w:rPr>
          <w:szCs w:val="22"/>
        </w:rPr>
        <w:t>madhab</w:t>
      </w:r>
      <w:proofErr w:type="spellEnd"/>
      <w:r w:rsidRPr="00B9286D">
        <w:rPr>
          <w:szCs w:val="22"/>
        </w:rPr>
        <w:t xml:space="preserve">: Snaží se vyrovnat pozici mezi extrémy lpění na tradici a lpění na vlastních názorech. Rozšířen světově především </w:t>
      </w:r>
      <w:r w:rsidRPr="00C14524">
        <w:rPr>
          <w:i/>
          <w:szCs w:val="22"/>
        </w:rPr>
        <w:t>Jižní Asii, Somálsku, Jemenu, částech Egypta a Indii.</w:t>
      </w:r>
    </w:p>
    <w:p w14:paraId="5F9BAD9D" w14:textId="77777777" w:rsidR="00286A8D" w:rsidRPr="00B9286D" w:rsidRDefault="00286A8D" w:rsidP="00E5325E">
      <w:pPr>
        <w:spacing w:line="276" w:lineRule="auto"/>
        <w:jc w:val="both"/>
        <w:rPr>
          <w:szCs w:val="22"/>
        </w:rPr>
      </w:pPr>
      <w:proofErr w:type="spellStart"/>
      <w:r w:rsidRPr="00B9286D">
        <w:rPr>
          <w:szCs w:val="22"/>
        </w:rPr>
        <w:t>Hanbalovský</w:t>
      </w:r>
      <w:proofErr w:type="spellEnd"/>
      <w:r w:rsidRPr="00B9286D">
        <w:rPr>
          <w:szCs w:val="22"/>
        </w:rPr>
        <w:t xml:space="preserve"> </w:t>
      </w:r>
      <w:proofErr w:type="spellStart"/>
      <w:r w:rsidRPr="00B9286D">
        <w:rPr>
          <w:szCs w:val="22"/>
        </w:rPr>
        <w:t>madhab</w:t>
      </w:r>
      <w:proofErr w:type="spellEnd"/>
      <w:r w:rsidRPr="00B9286D">
        <w:rPr>
          <w:szCs w:val="22"/>
        </w:rPr>
        <w:t xml:space="preserve">: Málo rozšířený. Odmítá právo na vlastní úsudek, velký důraz na tradici. Převládá v </w:t>
      </w:r>
      <w:r w:rsidRPr="00C14524">
        <w:rPr>
          <w:i/>
          <w:szCs w:val="22"/>
        </w:rPr>
        <w:t>Saudské Arábii.</w:t>
      </w:r>
    </w:p>
    <w:p w14:paraId="72605838" w14:textId="77777777" w:rsidR="00286A8D" w:rsidRPr="00B9286D" w:rsidRDefault="00286A8D" w:rsidP="00E5325E">
      <w:pPr>
        <w:spacing w:line="276" w:lineRule="auto"/>
        <w:jc w:val="both"/>
        <w:rPr>
          <w:szCs w:val="22"/>
        </w:rPr>
      </w:pPr>
      <w:r w:rsidRPr="00B9286D">
        <w:rPr>
          <w:szCs w:val="22"/>
        </w:rPr>
        <w:t xml:space="preserve">Šíitská větev vytvořila vlastní tradici </w:t>
      </w:r>
      <w:proofErr w:type="spellStart"/>
      <w:r w:rsidRPr="00B9286D">
        <w:rPr>
          <w:i/>
          <w:iCs/>
          <w:szCs w:val="22"/>
        </w:rPr>
        <w:t>madhabů</w:t>
      </w:r>
      <w:proofErr w:type="spellEnd"/>
      <w:r w:rsidRPr="00B9286D">
        <w:rPr>
          <w:szCs w:val="22"/>
        </w:rPr>
        <w:t>.</w:t>
      </w:r>
    </w:p>
    <w:p w14:paraId="752543AB" w14:textId="77777777" w:rsidR="00286A8D" w:rsidRPr="00B9286D" w:rsidRDefault="00286A8D" w:rsidP="00E5325E">
      <w:pPr>
        <w:spacing w:line="276" w:lineRule="auto"/>
        <w:jc w:val="both"/>
        <w:rPr>
          <w:szCs w:val="22"/>
        </w:rPr>
      </w:pPr>
      <w:r w:rsidRPr="00B9286D">
        <w:rPr>
          <w:szCs w:val="22"/>
        </w:rPr>
        <w:t>Vývoj právní vědy prošel vrcho</w:t>
      </w:r>
      <w:r w:rsidR="002030EF" w:rsidRPr="00B9286D">
        <w:rPr>
          <w:szCs w:val="22"/>
        </w:rPr>
        <w:t xml:space="preserve">lným vývojem v 9. a </w:t>
      </w:r>
      <w:r w:rsidRPr="00B9286D">
        <w:rPr>
          <w:szCs w:val="22"/>
        </w:rPr>
        <w:t xml:space="preserve">10. století. Mezi některými školami se poté rozšířil názor, že se dveře </w:t>
      </w:r>
      <w:proofErr w:type="spellStart"/>
      <w:r w:rsidRPr="00C14524">
        <w:rPr>
          <w:b/>
          <w:szCs w:val="22"/>
        </w:rPr>
        <w:t>idžtihádu</w:t>
      </w:r>
      <w:proofErr w:type="spellEnd"/>
      <w:r w:rsidRPr="00B9286D">
        <w:rPr>
          <w:szCs w:val="22"/>
        </w:rPr>
        <w:t xml:space="preserve"> (vlastního úsudku) uzavřely, další však připouštějí </w:t>
      </w:r>
      <w:proofErr w:type="spellStart"/>
      <w:r w:rsidRPr="00B9286D">
        <w:rPr>
          <w:szCs w:val="22"/>
        </w:rPr>
        <w:t>idžtihád</w:t>
      </w:r>
      <w:proofErr w:type="spellEnd"/>
      <w:r w:rsidRPr="00B9286D">
        <w:rPr>
          <w:szCs w:val="22"/>
        </w:rPr>
        <w:t xml:space="preserve"> stále.</w:t>
      </w:r>
    </w:p>
    <w:p w14:paraId="31A1E38B" w14:textId="2AB5C5BE" w:rsidR="00286A8D" w:rsidRPr="00B9286D" w:rsidRDefault="00286A8D" w:rsidP="00E5325E">
      <w:pPr>
        <w:spacing w:line="276" w:lineRule="auto"/>
        <w:jc w:val="both"/>
        <w:rPr>
          <w:szCs w:val="22"/>
        </w:rPr>
      </w:pPr>
      <w:r w:rsidRPr="00C14524">
        <w:rPr>
          <w:b/>
          <w:szCs w:val="22"/>
        </w:rPr>
        <w:t>Lidské činy</w:t>
      </w:r>
      <w:r w:rsidRPr="00B9286D">
        <w:rPr>
          <w:szCs w:val="22"/>
        </w:rPr>
        <w:t xml:space="preserve"> se </w:t>
      </w:r>
      <w:r w:rsidRPr="00C14524">
        <w:rPr>
          <w:b/>
          <w:szCs w:val="22"/>
        </w:rPr>
        <w:t>z náboženského hlediska</w:t>
      </w:r>
      <w:r w:rsidRPr="00B9286D">
        <w:rPr>
          <w:szCs w:val="22"/>
        </w:rPr>
        <w:t xml:space="preserve"> klasifikují jako: 1) povinné dle Koránu, povinnost individuální i kolektivní, jako je modlitba nebo džihád; 2) činy doporučené, ale nevyžadované; 3) činy indiferentní (např</w:t>
      </w:r>
      <w:r w:rsidR="00913D58">
        <w:rPr>
          <w:szCs w:val="22"/>
        </w:rPr>
        <w:t>.</w:t>
      </w:r>
      <w:r w:rsidRPr="00B9286D">
        <w:rPr>
          <w:szCs w:val="22"/>
        </w:rPr>
        <w:t xml:space="preserve"> nadužívání vody při rituální očistě); 4) činy zavrženíhodné, které</w:t>
      </w:r>
      <w:r w:rsidR="00E5325E">
        <w:rPr>
          <w:szCs w:val="22"/>
        </w:rPr>
        <w:t xml:space="preserve"> ale</w:t>
      </w:r>
      <w:r w:rsidRPr="00B9286D">
        <w:rPr>
          <w:szCs w:val="22"/>
        </w:rPr>
        <w:t xml:space="preserve"> nejsou trestné</w:t>
      </w:r>
      <w:r w:rsidR="00652CEE" w:rsidRPr="00B9286D">
        <w:rPr>
          <w:szCs w:val="22"/>
        </w:rPr>
        <w:t xml:space="preserve"> či přímo zakázané</w:t>
      </w:r>
      <w:r w:rsidRPr="00B9286D">
        <w:rPr>
          <w:szCs w:val="22"/>
        </w:rPr>
        <w:t xml:space="preserve"> (např. týrání zvířat); 5) zakázané činy</w:t>
      </w:r>
    </w:p>
    <w:p w14:paraId="4EEAB0C7" w14:textId="77777777" w:rsidR="00750912" w:rsidRPr="00B9286D" w:rsidRDefault="00750912" w:rsidP="00E5325E">
      <w:pPr>
        <w:spacing w:line="276" w:lineRule="auto"/>
        <w:jc w:val="both"/>
        <w:rPr>
          <w:szCs w:val="22"/>
        </w:rPr>
      </w:pPr>
    </w:p>
    <w:p w14:paraId="1C8C9C96" w14:textId="77777777" w:rsidR="00750912" w:rsidRPr="00B9286D" w:rsidRDefault="00750912" w:rsidP="00E5325E">
      <w:pPr>
        <w:spacing w:line="276" w:lineRule="auto"/>
        <w:jc w:val="both"/>
        <w:rPr>
          <w:b/>
          <w:i/>
          <w:szCs w:val="22"/>
        </w:rPr>
      </w:pPr>
      <w:r w:rsidRPr="00B9286D">
        <w:rPr>
          <w:b/>
          <w:i/>
          <w:szCs w:val="22"/>
        </w:rPr>
        <w:t>Jak se liší islámské právo v islámských zemích?</w:t>
      </w:r>
    </w:p>
    <w:p w14:paraId="595FD53F" w14:textId="1A6FCAEA" w:rsidR="00750912" w:rsidRPr="00B9286D" w:rsidRDefault="00750912" w:rsidP="00E5325E">
      <w:pPr>
        <w:spacing w:line="276" w:lineRule="auto"/>
        <w:jc w:val="both"/>
        <w:rPr>
          <w:szCs w:val="22"/>
        </w:rPr>
      </w:pPr>
      <w:r w:rsidRPr="00B9286D">
        <w:rPr>
          <w:szCs w:val="22"/>
        </w:rPr>
        <w:t xml:space="preserve">V muslimských zemích probíhá letitá diskuse o míře uplatnění islámského práva; v tomto ohledu mezi jednotlivými státy </w:t>
      </w:r>
      <w:r w:rsidRPr="00C14524">
        <w:rPr>
          <w:b/>
          <w:szCs w:val="22"/>
        </w:rPr>
        <w:t>existují velké rozpory</w:t>
      </w:r>
      <w:r w:rsidRPr="00B9286D">
        <w:rPr>
          <w:szCs w:val="22"/>
        </w:rPr>
        <w:t xml:space="preserve"> (na jedné straně stojí například Saúdská Arábie, snažící se aplikovat islámské právo do všech sfér</w:t>
      </w:r>
      <w:r w:rsidR="00913D58">
        <w:rPr>
          <w:szCs w:val="22"/>
        </w:rPr>
        <w:t>,</w:t>
      </w:r>
      <w:r w:rsidRPr="00B9286D">
        <w:rPr>
          <w:szCs w:val="22"/>
        </w:rPr>
        <w:t xml:space="preserve"> a na straně druhé například Turecko). Bez ohledu na rozdílnou praxi jednotlivých států je třeba zdůraznit, že islámské právo </w:t>
      </w:r>
      <w:r w:rsidRPr="00C14524">
        <w:rPr>
          <w:b/>
          <w:szCs w:val="22"/>
        </w:rPr>
        <w:t>ve svém celku není aplikováno nikde</w:t>
      </w:r>
      <w:r w:rsidRPr="00B9286D">
        <w:rPr>
          <w:szCs w:val="22"/>
        </w:rPr>
        <w:t>; navíc muslimové ve středověku ani v současnosti nikdy nedokázali dospět k jednotné představě, jak má islámský stát vlastně vypadat.</w:t>
      </w:r>
    </w:p>
    <w:p w14:paraId="1AB6B97C" w14:textId="77777777" w:rsidR="00750912" w:rsidRPr="00B9286D" w:rsidRDefault="00750912" w:rsidP="00E5325E">
      <w:pPr>
        <w:spacing w:line="276" w:lineRule="auto"/>
        <w:jc w:val="both"/>
        <w:rPr>
          <w:rStyle w:val="Hypertextovodkaz"/>
          <w:szCs w:val="22"/>
        </w:rPr>
      </w:pPr>
    </w:p>
    <w:p w14:paraId="6EF680AB" w14:textId="77777777" w:rsidR="00750912" w:rsidRPr="00B9286D" w:rsidRDefault="001F0601" w:rsidP="00E5325E">
      <w:pPr>
        <w:spacing w:line="276" w:lineRule="auto"/>
        <w:jc w:val="both"/>
        <w:rPr>
          <w:b/>
          <w:i/>
          <w:szCs w:val="22"/>
        </w:rPr>
      </w:pPr>
      <w:r w:rsidRPr="00B9286D">
        <w:rPr>
          <w:b/>
          <w:i/>
          <w:szCs w:val="22"/>
        </w:rPr>
        <w:t xml:space="preserve">Kolik muslimů </w:t>
      </w:r>
      <w:r w:rsidR="00750912" w:rsidRPr="00B9286D">
        <w:rPr>
          <w:b/>
          <w:i/>
          <w:szCs w:val="22"/>
        </w:rPr>
        <w:t>žije</w:t>
      </w:r>
      <w:r w:rsidRPr="00B9286D">
        <w:rPr>
          <w:b/>
          <w:i/>
          <w:szCs w:val="22"/>
        </w:rPr>
        <w:t xml:space="preserve"> v ČR</w:t>
      </w:r>
      <w:r w:rsidR="00750912" w:rsidRPr="00B9286D">
        <w:rPr>
          <w:b/>
          <w:i/>
          <w:szCs w:val="22"/>
        </w:rPr>
        <w:t>?</w:t>
      </w:r>
    </w:p>
    <w:p w14:paraId="01B309ED" w14:textId="77777777" w:rsidR="00750912" w:rsidRPr="00B9286D" w:rsidRDefault="00750912" w:rsidP="00E5325E">
      <w:pPr>
        <w:spacing w:line="276" w:lineRule="auto"/>
        <w:jc w:val="both"/>
        <w:rPr>
          <w:szCs w:val="22"/>
        </w:rPr>
      </w:pPr>
      <w:r w:rsidRPr="00B9286D">
        <w:rPr>
          <w:szCs w:val="22"/>
        </w:rPr>
        <w:t>V Č</w:t>
      </w:r>
      <w:r w:rsidR="00652CEE" w:rsidRPr="00B9286D">
        <w:rPr>
          <w:szCs w:val="22"/>
        </w:rPr>
        <w:t xml:space="preserve">R žije </w:t>
      </w:r>
      <w:r w:rsidR="00652CEE" w:rsidRPr="00C14524">
        <w:rPr>
          <w:b/>
          <w:szCs w:val="22"/>
        </w:rPr>
        <w:t>zhruba 20 000 muslimů</w:t>
      </w:r>
      <w:r w:rsidRPr="00B9286D">
        <w:rPr>
          <w:szCs w:val="22"/>
        </w:rPr>
        <w:t xml:space="preserve">, z toho cca </w:t>
      </w:r>
      <w:r w:rsidRPr="00C14524">
        <w:rPr>
          <w:b/>
          <w:szCs w:val="22"/>
        </w:rPr>
        <w:t>1000 skutečně praktikujících islám</w:t>
      </w:r>
      <w:r w:rsidRPr="00B9286D">
        <w:rPr>
          <w:szCs w:val="22"/>
        </w:rPr>
        <w:t>. Muslimové s cizí státní příslušností v ČR jsou z největší</w:t>
      </w:r>
      <w:r w:rsidR="00652CEE" w:rsidRPr="00B9286D">
        <w:rPr>
          <w:szCs w:val="22"/>
        </w:rPr>
        <w:t xml:space="preserve"> části vysokoškolští studenti</w:t>
      </w:r>
      <w:r w:rsidRPr="00B9286D">
        <w:rPr>
          <w:szCs w:val="22"/>
        </w:rPr>
        <w:t>, část českých musl</w:t>
      </w:r>
      <w:r w:rsidR="00652CEE" w:rsidRPr="00B9286D">
        <w:rPr>
          <w:szCs w:val="22"/>
        </w:rPr>
        <w:t>imů tvoří Češi,</w:t>
      </w:r>
      <w:r w:rsidRPr="00B9286D">
        <w:rPr>
          <w:szCs w:val="22"/>
        </w:rPr>
        <w:t xml:space="preserve"> k</w:t>
      </w:r>
      <w:r w:rsidR="00652CEE" w:rsidRPr="00B9286D">
        <w:rPr>
          <w:szCs w:val="22"/>
        </w:rPr>
        <w:t>teří k</w:t>
      </w:r>
      <w:r w:rsidRPr="00B9286D">
        <w:rPr>
          <w:szCs w:val="22"/>
        </w:rPr>
        <w:t xml:space="preserve"> islámu z různých důvodů konvertovali. </w:t>
      </w:r>
    </w:p>
    <w:p w14:paraId="5B0587BC" w14:textId="77777777" w:rsidR="00750912" w:rsidRPr="00B9286D" w:rsidRDefault="00750912" w:rsidP="00E5325E">
      <w:pPr>
        <w:spacing w:line="276" w:lineRule="auto"/>
        <w:jc w:val="both"/>
        <w:rPr>
          <w:szCs w:val="22"/>
        </w:rPr>
      </w:pPr>
    </w:p>
    <w:p w14:paraId="7E351F98" w14:textId="77777777" w:rsidR="00750912" w:rsidRPr="00B9286D" w:rsidRDefault="00040EF4" w:rsidP="00E5325E">
      <w:pPr>
        <w:spacing w:line="276" w:lineRule="auto"/>
        <w:jc w:val="both"/>
        <w:rPr>
          <w:b/>
          <w:i/>
          <w:szCs w:val="22"/>
        </w:rPr>
      </w:pPr>
      <w:r w:rsidRPr="00B9286D">
        <w:rPr>
          <w:b/>
          <w:i/>
          <w:szCs w:val="22"/>
        </w:rPr>
        <w:t>Jsou všichni muslimové Arabové</w:t>
      </w:r>
      <w:r w:rsidR="00750912" w:rsidRPr="00B9286D">
        <w:rPr>
          <w:b/>
          <w:i/>
          <w:szCs w:val="22"/>
        </w:rPr>
        <w:t>?</w:t>
      </w:r>
    </w:p>
    <w:p w14:paraId="570A046D" w14:textId="4DC83206" w:rsidR="00750912" w:rsidRPr="00B9286D" w:rsidRDefault="00750912" w:rsidP="00E5325E">
      <w:pPr>
        <w:spacing w:line="276" w:lineRule="auto"/>
        <w:jc w:val="both"/>
        <w:rPr>
          <w:szCs w:val="22"/>
        </w:rPr>
      </w:pPr>
      <w:r w:rsidRPr="00C14524">
        <w:rPr>
          <w:b/>
          <w:szCs w:val="22"/>
        </w:rPr>
        <w:t>Ne všichni Arabové jsou muslimové</w:t>
      </w:r>
      <w:r w:rsidR="00E5325E" w:rsidRPr="00C14524">
        <w:rPr>
          <w:b/>
          <w:szCs w:val="22"/>
        </w:rPr>
        <w:t xml:space="preserve"> a ne všichni muslimové jsou Arabové</w:t>
      </w:r>
      <w:r w:rsidRPr="00B9286D">
        <w:rPr>
          <w:szCs w:val="22"/>
        </w:rPr>
        <w:t>. Největším muslimským státem je n</w:t>
      </w:r>
      <w:r w:rsidR="00C14524">
        <w:rPr>
          <w:szCs w:val="22"/>
        </w:rPr>
        <w:t>earabská (ale muslimská) Indonés</w:t>
      </w:r>
      <w:r w:rsidRPr="00B9286D">
        <w:rPr>
          <w:szCs w:val="22"/>
        </w:rPr>
        <w:t>ie. Dalšími nearabskými muslimskými zeměmi např. jsou: Pákistán, Irán, Afg</w:t>
      </w:r>
      <w:r w:rsidR="00C14524">
        <w:rPr>
          <w:szCs w:val="22"/>
        </w:rPr>
        <w:t>h</w:t>
      </w:r>
      <w:r w:rsidRPr="00B9286D">
        <w:rPr>
          <w:szCs w:val="22"/>
        </w:rPr>
        <w:t>ánistán nebo Turecko. Je tedy důležité si</w:t>
      </w:r>
      <w:r w:rsidR="00652CEE" w:rsidRPr="00B9286D">
        <w:rPr>
          <w:szCs w:val="22"/>
        </w:rPr>
        <w:t xml:space="preserve"> uvědomit, že muslimem může být i Čech</w:t>
      </w:r>
      <w:r w:rsidR="00913D58">
        <w:rPr>
          <w:szCs w:val="22"/>
        </w:rPr>
        <w:t>,</w:t>
      </w:r>
      <w:r w:rsidRPr="00B9286D">
        <w:rPr>
          <w:szCs w:val="22"/>
        </w:rPr>
        <w:t xml:space="preserve"> a pojmy Arab a muslim volně nezaměňovat. Arab i Čech jsou </w:t>
      </w:r>
      <w:r w:rsidR="00E5325E">
        <w:rPr>
          <w:szCs w:val="22"/>
        </w:rPr>
        <w:t xml:space="preserve">různé </w:t>
      </w:r>
      <w:r w:rsidRPr="00B9286D">
        <w:rPr>
          <w:szCs w:val="22"/>
        </w:rPr>
        <w:t>národnost</w:t>
      </w:r>
      <w:r w:rsidR="00E5325E">
        <w:rPr>
          <w:szCs w:val="22"/>
        </w:rPr>
        <w:t>i</w:t>
      </w:r>
      <w:r w:rsidRPr="00B9286D">
        <w:rPr>
          <w:szCs w:val="22"/>
        </w:rPr>
        <w:t>, ale mohou mít stejné vyznání – křesťanství, islám nebo judaismus.</w:t>
      </w:r>
    </w:p>
    <w:p w14:paraId="6EF52960" w14:textId="77777777" w:rsidR="00750912" w:rsidRPr="00B9286D" w:rsidRDefault="00750912" w:rsidP="00E5325E">
      <w:pPr>
        <w:spacing w:line="276" w:lineRule="auto"/>
        <w:jc w:val="both"/>
        <w:rPr>
          <w:b/>
          <w:i/>
          <w:color w:val="FF0000"/>
          <w:szCs w:val="22"/>
        </w:rPr>
      </w:pPr>
    </w:p>
    <w:p w14:paraId="3962F0EC" w14:textId="78705B11" w:rsidR="00750912" w:rsidRPr="00B9286D" w:rsidRDefault="00750912" w:rsidP="00E5325E">
      <w:pPr>
        <w:spacing w:line="276" w:lineRule="auto"/>
        <w:jc w:val="both"/>
        <w:rPr>
          <w:b/>
          <w:i/>
          <w:szCs w:val="22"/>
        </w:rPr>
      </w:pPr>
      <w:r w:rsidRPr="00B9286D">
        <w:rPr>
          <w:b/>
          <w:i/>
          <w:szCs w:val="22"/>
        </w:rPr>
        <w:t xml:space="preserve">Jak se islám vyvíjel? </w:t>
      </w:r>
    </w:p>
    <w:p w14:paraId="23C15B83" w14:textId="3C8B2224" w:rsidR="002611C9" w:rsidRPr="00B9286D" w:rsidRDefault="00746E99" w:rsidP="00E5325E">
      <w:pPr>
        <w:spacing w:line="276" w:lineRule="auto"/>
        <w:jc w:val="both"/>
        <w:rPr>
          <w:szCs w:val="22"/>
        </w:rPr>
      </w:pPr>
      <w:r w:rsidRPr="00B9286D">
        <w:rPr>
          <w:szCs w:val="22"/>
        </w:rPr>
        <w:lastRenderedPageBreak/>
        <w:t xml:space="preserve">V 7. století sjednotil prorok Mohamed pod praporem </w:t>
      </w:r>
      <w:r w:rsidR="00425278">
        <w:rPr>
          <w:szCs w:val="22"/>
        </w:rPr>
        <w:t>islámu znesvářené arabské kmeny</w:t>
      </w:r>
      <w:r w:rsidRPr="00B9286D">
        <w:rPr>
          <w:szCs w:val="22"/>
        </w:rPr>
        <w:t xml:space="preserve"> a zahájil tak staletí trvající pohyb muslimů, zpočátku téměř výhradně Arabů, později i dalších národů (Berberů, Turků, Javánců ad.). Za vlády </w:t>
      </w:r>
      <w:proofErr w:type="spellStart"/>
      <w:r w:rsidRPr="00B9286D">
        <w:rPr>
          <w:szCs w:val="22"/>
        </w:rPr>
        <w:t>Umajjovců</w:t>
      </w:r>
      <w:proofErr w:type="spellEnd"/>
      <w:r w:rsidRPr="00B9286D">
        <w:rPr>
          <w:szCs w:val="22"/>
        </w:rPr>
        <w:t xml:space="preserve"> a </w:t>
      </w:r>
      <w:proofErr w:type="spellStart"/>
      <w:r w:rsidRPr="00B9286D">
        <w:rPr>
          <w:szCs w:val="22"/>
        </w:rPr>
        <w:t>Abbásovců</w:t>
      </w:r>
      <w:proofErr w:type="spellEnd"/>
      <w:r w:rsidRPr="00B9286D">
        <w:rPr>
          <w:szCs w:val="22"/>
        </w:rPr>
        <w:t xml:space="preserve"> </w:t>
      </w:r>
      <w:r w:rsidRPr="00C14524">
        <w:rPr>
          <w:b/>
          <w:szCs w:val="22"/>
        </w:rPr>
        <w:t>ovládli</w:t>
      </w:r>
      <w:r w:rsidRPr="00B9286D">
        <w:rPr>
          <w:szCs w:val="22"/>
        </w:rPr>
        <w:t xml:space="preserve"> </w:t>
      </w:r>
      <w:r w:rsidRPr="00C14524">
        <w:rPr>
          <w:i/>
          <w:szCs w:val="22"/>
        </w:rPr>
        <w:t>muslimové Přední východ, severní Afriku</w:t>
      </w:r>
      <w:r w:rsidRPr="00B9286D">
        <w:rPr>
          <w:szCs w:val="22"/>
        </w:rPr>
        <w:t xml:space="preserve"> a jejich území sahalo </w:t>
      </w:r>
      <w:r w:rsidRPr="00C14524">
        <w:rPr>
          <w:i/>
          <w:szCs w:val="22"/>
        </w:rPr>
        <w:t>od Pyrenejí až po Střední Asii</w:t>
      </w:r>
      <w:r w:rsidRPr="00B9286D">
        <w:rPr>
          <w:szCs w:val="22"/>
        </w:rPr>
        <w:t xml:space="preserve">. </w:t>
      </w:r>
    </w:p>
    <w:p w14:paraId="4BE078E5" w14:textId="50826C5A" w:rsidR="00746E99" w:rsidRPr="00B9286D" w:rsidRDefault="00746E99" w:rsidP="00E5325E">
      <w:pPr>
        <w:spacing w:line="276" w:lineRule="auto"/>
        <w:jc w:val="both"/>
        <w:rPr>
          <w:szCs w:val="22"/>
        </w:rPr>
      </w:pPr>
      <w:r w:rsidRPr="00B9286D">
        <w:rPr>
          <w:szCs w:val="22"/>
        </w:rPr>
        <w:t xml:space="preserve">Za úspěchem islámu nestál pouze náboženský fanatismus a vyčerpanost starých impérií. Islám přinášel nový právní řád, sociální solidaritu, nabízel </w:t>
      </w:r>
      <w:r w:rsidR="00E5325E">
        <w:rPr>
          <w:szCs w:val="22"/>
        </w:rPr>
        <w:t xml:space="preserve">novým konvertitům </w:t>
      </w:r>
      <w:r w:rsidR="00E5325E" w:rsidRPr="00B9286D">
        <w:rPr>
          <w:szCs w:val="22"/>
        </w:rPr>
        <w:t>perspe</w:t>
      </w:r>
      <w:r w:rsidR="00E5325E">
        <w:rPr>
          <w:szCs w:val="22"/>
        </w:rPr>
        <w:t>ktivu.</w:t>
      </w:r>
      <w:r w:rsidRPr="00B9286D">
        <w:rPr>
          <w:szCs w:val="22"/>
        </w:rPr>
        <w:t xml:space="preserve"> </w:t>
      </w:r>
    </w:p>
    <w:p w14:paraId="7D8ACDE4" w14:textId="7EA0E43E" w:rsidR="002611C9" w:rsidRPr="00B9286D" w:rsidRDefault="00746E99" w:rsidP="00E5325E">
      <w:pPr>
        <w:spacing w:line="276" w:lineRule="auto"/>
        <w:jc w:val="both"/>
        <w:rPr>
          <w:szCs w:val="22"/>
        </w:rPr>
      </w:pPr>
      <w:r w:rsidRPr="00B9286D">
        <w:rPr>
          <w:szCs w:val="22"/>
        </w:rPr>
        <w:t xml:space="preserve">Vedle násilných výbojů ale existovaly i méně násilné způsoby šíření víry. Jednou z takových forem byl i </w:t>
      </w:r>
      <w:r w:rsidRPr="00C14524">
        <w:rPr>
          <w:b/>
          <w:szCs w:val="22"/>
        </w:rPr>
        <w:t>obchod</w:t>
      </w:r>
      <w:r w:rsidRPr="00B9286D">
        <w:rPr>
          <w:szCs w:val="22"/>
        </w:rPr>
        <w:t xml:space="preserve">. </w:t>
      </w:r>
      <w:r w:rsidR="002611C9" w:rsidRPr="00B9286D">
        <w:rPr>
          <w:szCs w:val="22"/>
        </w:rPr>
        <w:t>N</w:t>
      </w:r>
      <w:r w:rsidRPr="00B9286D">
        <w:rPr>
          <w:szCs w:val="22"/>
        </w:rPr>
        <w:t>ejvětší objem obchodu s kořením se rychle přesunul na islámské společenství, alespoň co se týče koření dováženého do Evropy.</w:t>
      </w:r>
      <w:r w:rsidR="00E5325E">
        <w:rPr>
          <w:szCs w:val="22"/>
        </w:rPr>
        <w:t xml:space="preserve"> Profitovali</w:t>
      </w:r>
      <w:r w:rsidR="006B2555" w:rsidRPr="00B9286D">
        <w:rPr>
          <w:szCs w:val="22"/>
        </w:rPr>
        <w:t xml:space="preserve"> jednak ze vzájemné solidarity (muslimský kupec se vždy může spolehnout na podporu svých souvěrců), jednak z rychle s</w:t>
      </w:r>
      <w:r w:rsidR="00E5325E">
        <w:rPr>
          <w:szCs w:val="22"/>
        </w:rPr>
        <w:t>e rozvíjejícího vědění, které měl</w:t>
      </w:r>
      <w:r w:rsidR="006B2555" w:rsidRPr="00B9286D">
        <w:rPr>
          <w:szCs w:val="22"/>
        </w:rPr>
        <w:t xml:space="preserve"> muslimský svět k dispozici. </w:t>
      </w:r>
      <w:r w:rsidRPr="00B9286D">
        <w:rPr>
          <w:szCs w:val="22"/>
        </w:rPr>
        <w:t>Muslimští kup</w:t>
      </w:r>
      <w:r w:rsidR="00E5325E">
        <w:rPr>
          <w:szCs w:val="22"/>
        </w:rPr>
        <w:t>ci pronikali</w:t>
      </w:r>
      <w:r w:rsidRPr="00B9286D">
        <w:rPr>
          <w:szCs w:val="22"/>
        </w:rPr>
        <w:t xml:space="preserve"> dále na východ, do </w:t>
      </w:r>
      <w:r w:rsidRPr="00C14524">
        <w:rPr>
          <w:i/>
          <w:szCs w:val="22"/>
        </w:rPr>
        <w:t xml:space="preserve">severní Indie, </w:t>
      </w:r>
      <w:r w:rsidRPr="00C14524">
        <w:rPr>
          <w:szCs w:val="22"/>
        </w:rPr>
        <w:t>Indonésie a dok</w:t>
      </w:r>
      <w:r w:rsidR="002611C9" w:rsidRPr="00C14524">
        <w:rPr>
          <w:szCs w:val="22"/>
        </w:rPr>
        <w:t>once do</w:t>
      </w:r>
      <w:r w:rsidR="002611C9" w:rsidRPr="00C14524">
        <w:rPr>
          <w:i/>
          <w:szCs w:val="22"/>
        </w:rPr>
        <w:t xml:space="preserve"> Číny</w:t>
      </w:r>
      <w:r w:rsidR="002611C9" w:rsidRPr="00B9286D">
        <w:rPr>
          <w:szCs w:val="22"/>
        </w:rPr>
        <w:t xml:space="preserve">, dále na jih do </w:t>
      </w:r>
      <w:r w:rsidR="002611C9" w:rsidRPr="00C14524">
        <w:rPr>
          <w:i/>
          <w:szCs w:val="22"/>
        </w:rPr>
        <w:t>Afriky</w:t>
      </w:r>
      <w:r w:rsidR="002611C9" w:rsidRPr="00B9286D">
        <w:rPr>
          <w:szCs w:val="22"/>
        </w:rPr>
        <w:t xml:space="preserve">, kam se spolu se středomořským zbožím přirozeně šířil i islám. Další základnou muslimského vlivu se tak stalo </w:t>
      </w:r>
      <w:r w:rsidR="002611C9" w:rsidRPr="00C14524">
        <w:rPr>
          <w:i/>
          <w:szCs w:val="22"/>
        </w:rPr>
        <w:t>východní pobřeží Afriky</w:t>
      </w:r>
      <w:r w:rsidR="002611C9" w:rsidRPr="00B9286D">
        <w:rPr>
          <w:szCs w:val="22"/>
        </w:rPr>
        <w:t>. Na rozdíl od západu Afriky, který měl jen špatné spojení na relativně malé středomořské trhy, měl východ Afriky podíl na trzích v Indickém oceánu. Tamní města byla proto vyspělá, bohatá a vyznávala islám.</w:t>
      </w:r>
    </w:p>
    <w:p w14:paraId="5109A8D3" w14:textId="4661D546" w:rsidR="002611C9" w:rsidRPr="00B9286D" w:rsidRDefault="002611C9" w:rsidP="00E5325E">
      <w:pPr>
        <w:spacing w:line="276" w:lineRule="auto"/>
        <w:jc w:val="both"/>
        <w:rPr>
          <w:szCs w:val="22"/>
        </w:rPr>
      </w:pPr>
      <w:r w:rsidRPr="00B9286D">
        <w:rPr>
          <w:szCs w:val="22"/>
        </w:rPr>
        <w:t xml:space="preserve">Staletí dynamického vzestupu v 7. až 17. století vystřídal úpadek v 18. a </w:t>
      </w:r>
      <w:r w:rsidR="00E5325E">
        <w:rPr>
          <w:szCs w:val="22"/>
        </w:rPr>
        <w:t xml:space="preserve">19. </w:t>
      </w:r>
      <w:r w:rsidR="00425278">
        <w:rPr>
          <w:szCs w:val="22"/>
        </w:rPr>
        <w:t>s</w:t>
      </w:r>
      <w:r w:rsidR="00E5325E">
        <w:rPr>
          <w:szCs w:val="22"/>
        </w:rPr>
        <w:t>toletí a</w:t>
      </w:r>
      <w:r w:rsidR="00676518" w:rsidRPr="00B9286D">
        <w:rPr>
          <w:szCs w:val="22"/>
        </w:rPr>
        <w:t xml:space="preserve"> </w:t>
      </w:r>
      <w:r w:rsidR="00F55F12" w:rsidRPr="00B9286D">
        <w:rPr>
          <w:szCs w:val="22"/>
        </w:rPr>
        <w:t xml:space="preserve">naopak </w:t>
      </w:r>
      <w:r w:rsidRPr="00B9286D">
        <w:rPr>
          <w:szCs w:val="22"/>
        </w:rPr>
        <w:t>20. století je dobou revitalizace islámu.</w:t>
      </w:r>
    </w:p>
    <w:p w14:paraId="42A9504A" w14:textId="77777777" w:rsidR="00750912" w:rsidRPr="00B9286D" w:rsidRDefault="00750912" w:rsidP="00E5325E">
      <w:pPr>
        <w:spacing w:line="276" w:lineRule="auto"/>
        <w:jc w:val="both"/>
        <w:rPr>
          <w:b/>
          <w:i/>
          <w:color w:val="FF0000"/>
          <w:szCs w:val="22"/>
        </w:rPr>
      </w:pPr>
    </w:p>
    <w:p w14:paraId="7479EC7D" w14:textId="23DFAF77" w:rsidR="00750912" w:rsidRPr="00B9286D" w:rsidRDefault="00750912" w:rsidP="00E5325E">
      <w:pPr>
        <w:spacing w:line="276" w:lineRule="auto"/>
        <w:jc w:val="both"/>
        <w:rPr>
          <w:b/>
          <w:i/>
          <w:szCs w:val="22"/>
        </w:rPr>
      </w:pPr>
      <w:r w:rsidRPr="00B9286D">
        <w:rPr>
          <w:b/>
          <w:i/>
          <w:szCs w:val="22"/>
        </w:rPr>
        <w:t>Je pravda, že stejně jako existují různé podoby křesťanství, tak existují i různé podoby islámu? Jsou</w:t>
      </w:r>
      <w:r w:rsidR="00B9286D" w:rsidRPr="00B9286D">
        <w:rPr>
          <w:b/>
          <w:i/>
          <w:szCs w:val="22"/>
        </w:rPr>
        <w:t xml:space="preserve"> možné jeho různé interpretace?</w:t>
      </w:r>
    </w:p>
    <w:p w14:paraId="04726DCD" w14:textId="77777777" w:rsidR="000735D4" w:rsidRPr="00B9286D" w:rsidRDefault="000735D4" w:rsidP="00E5325E">
      <w:pPr>
        <w:pStyle w:val="Bezmezer"/>
        <w:spacing w:line="276" w:lineRule="auto"/>
        <w:jc w:val="both"/>
        <w:rPr>
          <w:rStyle w:val="Siln"/>
          <w:bCs w:val="0"/>
          <w:szCs w:val="22"/>
        </w:rPr>
      </w:pPr>
    </w:p>
    <w:p w14:paraId="34EB04A6" w14:textId="77777777" w:rsidR="002030EF" w:rsidRPr="00B9286D" w:rsidRDefault="002030EF" w:rsidP="00E5325E">
      <w:pPr>
        <w:pStyle w:val="Odstavecseseznamem"/>
        <w:numPr>
          <w:ilvl w:val="0"/>
          <w:numId w:val="4"/>
        </w:numPr>
        <w:spacing w:after="0"/>
        <w:jc w:val="both"/>
        <w:rPr>
          <w:b/>
          <w:i/>
        </w:rPr>
      </w:pPr>
      <w:r w:rsidRPr="00B9286D">
        <w:rPr>
          <w:b/>
          <w:i/>
        </w:rPr>
        <w:t>Rozmanitost islámu</w:t>
      </w:r>
    </w:p>
    <w:p w14:paraId="1C362F1B" w14:textId="0D491D9A" w:rsidR="002030EF" w:rsidRPr="00B9286D" w:rsidRDefault="002030EF" w:rsidP="00E5325E">
      <w:pPr>
        <w:spacing w:line="276" w:lineRule="auto"/>
        <w:jc w:val="both"/>
        <w:rPr>
          <w:szCs w:val="22"/>
        </w:rPr>
      </w:pPr>
      <w:r w:rsidRPr="00B9286D">
        <w:rPr>
          <w:szCs w:val="22"/>
        </w:rPr>
        <w:t xml:space="preserve">Zabýváme-li se otázkou islámu, je namístě si zdůraznit, že islám není a nikdy nebyl ztuhlý statický monolit. Islám v sobě obsahuje </w:t>
      </w:r>
      <w:r w:rsidRPr="00C14524">
        <w:rPr>
          <w:b/>
          <w:szCs w:val="22"/>
        </w:rPr>
        <w:t>ohromnou pluralitu</w:t>
      </w:r>
      <w:r w:rsidRPr="00B9286D">
        <w:rPr>
          <w:szCs w:val="22"/>
        </w:rPr>
        <w:t xml:space="preserve"> a prochází vývojem. Západní společnost si povětšinou dokáže uvědomit složitost a vnitřní rozpory v rámci „křesťanského světa“, avšak na „svět islámu“ neprávem nahlíží jako na homogenní celek.</w:t>
      </w:r>
    </w:p>
    <w:p w14:paraId="288DC09C" w14:textId="282A8618" w:rsidR="002030EF" w:rsidRPr="00B9286D" w:rsidRDefault="002030EF" w:rsidP="00E5325E">
      <w:pPr>
        <w:spacing w:line="276" w:lineRule="auto"/>
        <w:jc w:val="both"/>
        <w:rPr>
          <w:szCs w:val="22"/>
        </w:rPr>
      </w:pPr>
      <w:r w:rsidRPr="00B9286D">
        <w:rPr>
          <w:szCs w:val="22"/>
        </w:rPr>
        <w:t xml:space="preserve">Islám je druhé nejrozšířenější náboženství na světě rozprostírající se od Atlantiku po jižní ostrovy Filipín. Do „islámského světa“ (jedná se pouze o stylistickou zkratku, žádný takový subjekt reálně neexistuje) náleží </w:t>
      </w:r>
      <w:r w:rsidRPr="00C14524">
        <w:rPr>
          <w:b/>
          <w:szCs w:val="22"/>
        </w:rPr>
        <w:t>etnicky, kulturně a ekonomicky tak odlišné země a oblasti</w:t>
      </w:r>
      <w:r w:rsidRPr="00B9286D">
        <w:rPr>
          <w:szCs w:val="22"/>
        </w:rPr>
        <w:t>, jakými je Mali, Egypt, Turecko, Bosna, Komorské ostrovy, Sýrie, Uzbekistán, Bahrajn</w:t>
      </w:r>
      <w:r w:rsidR="00425278">
        <w:rPr>
          <w:szCs w:val="22"/>
        </w:rPr>
        <w:t>, Bangladéš, Čečensko či Indonés</w:t>
      </w:r>
      <w:r w:rsidRPr="00B9286D">
        <w:rPr>
          <w:szCs w:val="22"/>
        </w:rPr>
        <w:t xml:space="preserve">ie. Každá oblast má své </w:t>
      </w:r>
      <w:r w:rsidRPr="00C14524">
        <w:rPr>
          <w:b/>
          <w:szCs w:val="22"/>
        </w:rPr>
        <w:t>specifické historicko</w:t>
      </w:r>
      <w:r w:rsidRPr="00C14524">
        <w:rPr>
          <w:rFonts w:ascii="Cambria Math" w:hAnsi="Cambria Math" w:cs="Cambria Math"/>
          <w:b/>
          <w:szCs w:val="22"/>
        </w:rPr>
        <w:t>‑</w:t>
      </w:r>
      <w:r w:rsidRPr="00C14524">
        <w:rPr>
          <w:b/>
          <w:szCs w:val="22"/>
        </w:rPr>
        <w:t>kulturn</w:t>
      </w:r>
      <w:r w:rsidRPr="00C14524">
        <w:rPr>
          <w:rFonts w:cs="Calibri"/>
          <w:b/>
          <w:szCs w:val="22"/>
        </w:rPr>
        <w:t>í</w:t>
      </w:r>
      <w:r w:rsidRPr="00C14524">
        <w:rPr>
          <w:b/>
          <w:szCs w:val="22"/>
        </w:rPr>
        <w:t xml:space="preserve"> zku</w:t>
      </w:r>
      <w:r w:rsidRPr="00C14524">
        <w:rPr>
          <w:rFonts w:cs="Calibri"/>
          <w:b/>
          <w:szCs w:val="22"/>
        </w:rPr>
        <w:t>š</w:t>
      </w:r>
      <w:r w:rsidRPr="00C14524">
        <w:rPr>
          <w:b/>
          <w:szCs w:val="22"/>
        </w:rPr>
        <w:t>enosti, rozd</w:t>
      </w:r>
      <w:r w:rsidRPr="00C14524">
        <w:rPr>
          <w:rFonts w:cs="Calibri"/>
          <w:b/>
          <w:szCs w:val="22"/>
        </w:rPr>
        <w:t>í</w:t>
      </w:r>
      <w:r w:rsidRPr="00C14524">
        <w:rPr>
          <w:b/>
          <w:szCs w:val="22"/>
        </w:rPr>
        <w:t>lnou etnickou a demografickou situaci</w:t>
      </w:r>
      <w:r w:rsidRPr="00B9286D">
        <w:rPr>
          <w:szCs w:val="22"/>
        </w:rPr>
        <w:t>. Na odli</w:t>
      </w:r>
      <w:r w:rsidRPr="00B9286D">
        <w:rPr>
          <w:rFonts w:cs="Calibri"/>
          <w:szCs w:val="22"/>
        </w:rPr>
        <w:t>š</w:t>
      </w:r>
      <w:r w:rsidRPr="00B9286D">
        <w:rPr>
          <w:szCs w:val="22"/>
        </w:rPr>
        <w:t>n</w:t>
      </w:r>
      <w:r w:rsidRPr="00B9286D">
        <w:rPr>
          <w:rFonts w:cs="Calibri"/>
          <w:szCs w:val="22"/>
        </w:rPr>
        <w:t>é</w:t>
      </w:r>
      <w:r w:rsidRPr="00B9286D">
        <w:rPr>
          <w:szCs w:val="22"/>
        </w:rPr>
        <w:t xml:space="preserve"> podob</w:t>
      </w:r>
      <w:r w:rsidRPr="00B9286D">
        <w:rPr>
          <w:rFonts w:cs="Calibri"/>
          <w:szCs w:val="22"/>
        </w:rPr>
        <w:t>ě</w:t>
      </w:r>
      <w:r w:rsidRPr="00B9286D">
        <w:rPr>
          <w:szCs w:val="22"/>
        </w:rPr>
        <w:t xml:space="preserve"> isl</w:t>
      </w:r>
      <w:r w:rsidRPr="00B9286D">
        <w:rPr>
          <w:rFonts w:cs="Calibri"/>
          <w:szCs w:val="22"/>
        </w:rPr>
        <w:t>á</w:t>
      </w:r>
      <w:r w:rsidRPr="00B9286D">
        <w:rPr>
          <w:szCs w:val="22"/>
        </w:rPr>
        <w:t>mu v r</w:t>
      </w:r>
      <w:r w:rsidRPr="00B9286D">
        <w:rPr>
          <w:rFonts w:cs="Calibri"/>
          <w:szCs w:val="22"/>
        </w:rPr>
        <w:t>ů</w:t>
      </w:r>
      <w:r w:rsidRPr="00B9286D">
        <w:rPr>
          <w:szCs w:val="22"/>
        </w:rPr>
        <w:t>zn</w:t>
      </w:r>
      <w:r w:rsidRPr="00B9286D">
        <w:rPr>
          <w:rFonts w:cs="Calibri"/>
          <w:szCs w:val="22"/>
        </w:rPr>
        <w:t>ý</w:t>
      </w:r>
      <w:r w:rsidRPr="00B9286D">
        <w:rPr>
          <w:szCs w:val="22"/>
        </w:rPr>
        <w:t xml:space="preserve">ch </w:t>
      </w:r>
      <w:r w:rsidRPr="00B9286D">
        <w:rPr>
          <w:rFonts w:cs="Calibri"/>
          <w:szCs w:val="22"/>
        </w:rPr>
        <w:t>čá</w:t>
      </w:r>
      <w:r w:rsidRPr="00B9286D">
        <w:rPr>
          <w:szCs w:val="22"/>
        </w:rPr>
        <w:t>stech sv</w:t>
      </w:r>
      <w:r w:rsidRPr="00B9286D">
        <w:rPr>
          <w:rFonts w:cs="Calibri"/>
          <w:szCs w:val="22"/>
        </w:rPr>
        <w:t>ě</w:t>
      </w:r>
      <w:r w:rsidRPr="00B9286D">
        <w:rPr>
          <w:szCs w:val="22"/>
        </w:rPr>
        <w:t>ta se vysokou m</w:t>
      </w:r>
      <w:r w:rsidRPr="00B9286D">
        <w:rPr>
          <w:rFonts w:cs="Calibri"/>
          <w:szCs w:val="22"/>
        </w:rPr>
        <w:t>í</w:t>
      </w:r>
      <w:r w:rsidRPr="00B9286D">
        <w:rPr>
          <w:szCs w:val="22"/>
        </w:rPr>
        <w:t>rou pod</w:t>
      </w:r>
      <w:r w:rsidRPr="00B9286D">
        <w:rPr>
          <w:rFonts w:cs="Calibri"/>
          <w:szCs w:val="22"/>
        </w:rPr>
        <w:t>í</w:t>
      </w:r>
      <w:r w:rsidRPr="00B9286D">
        <w:rPr>
          <w:szCs w:val="22"/>
        </w:rPr>
        <w:t>lely t</w:t>
      </w:r>
      <w:r w:rsidRPr="00B9286D">
        <w:rPr>
          <w:rFonts w:cs="Calibri"/>
          <w:szCs w:val="22"/>
        </w:rPr>
        <w:t>éž</w:t>
      </w:r>
      <w:r w:rsidRPr="00B9286D">
        <w:rPr>
          <w:szCs w:val="22"/>
        </w:rPr>
        <w:t xml:space="preserve"> </w:t>
      </w:r>
      <w:r w:rsidRPr="00C14524">
        <w:rPr>
          <w:b/>
          <w:szCs w:val="22"/>
        </w:rPr>
        <w:t>geografick</w:t>
      </w:r>
      <w:r w:rsidRPr="00C14524">
        <w:rPr>
          <w:rFonts w:cs="Calibri"/>
          <w:b/>
          <w:szCs w:val="22"/>
        </w:rPr>
        <w:t>é</w:t>
      </w:r>
      <w:r w:rsidRPr="00C14524">
        <w:rPr>
          <w:b/>
          <w:szCs w:val="22"/>
        </w:rPr>
        <w:t xml:space="preserve"> a p</w:t>
      </w:r>
      <w:r w:rsidRPr="00C14524">
        <w:rPr>
          <w:rFonts w:cs="Calibri"/>
          <w:b/>
          <w:szCs w:val="22"/>
        </w:rPr>
        <w:t>ří</w:t>
      </w:r>
      <w:r w:rsidRPr="00C14524">
        <w:rPr>
          <w:b/>
          <w:szCs w:val="22"/>
        </w:rPr>
        <w:t>rodn</w:t>
      </w:r>
      <w:r w:rsidRPr="00C14524">
        <w:rPr>
          <w:rFonts w:cs="Calibri"/>
          <w:b/>
          <w:szCs w:val="22"/>
        </w:rPr>
        <w:t>í</w:t>
      </w:r>
      <w:r w:rsidRPr="00C14524">
        <w:rPr>
          <w:b/>
          <w:szCs w:val="22"/>
        </w:rPr>
        <w:t xml:space="preserve"> </w:t>
      </w:r>
      <w:r w:rsidRPr="00B9286D">
        <w:rPr>
          <w:szCs w:val="22"/>
        </w:rPr>
        <w:t>pom</w:t>
      </w:r>
      <w:r w:rsidRPr="00B9286D">
        <w:rPr>
          <w:rFonts w:cs="Calibri"/>
          <w:szCs w:val="22"/>
        </w:rPr>
        <w:t>ě</w:t>
      </w:r>
      <w:r w:rsidRPr="00B9286D">
        <w:rPr>
          <w:szCs w:val="22"/>
        </w:rPr>
        <w:t>ry konkr</w:t>
      </w:r>
      <w:r w:rsidRPr="00B9286D">
        <w:rPr>
          <w:rFonts w:cs="Calibri"/>
          <w:szCs w:val="22"/>
        </w:rPr>
        <w:t>é</w:t>
      </w:r>
      <w:r w:rsidRPr="00B9286D">
        <w:rPr>
          <w:szCs w:val="22"/>
        </w:rPr>
        <w:t>tn</w:t>
      </w:r>
      <w:r w:rsidRPr="00B9286D">
        <w:rPr>
          <w:rFonts w:cs="Calibri"/>
          <w:szCs w:val="22"/>
        </w:rPr>
        <w:t>í</w:t>
      </w:r>
      <w:r w:rsidRPr="00B9286D">
        <w:rPr>
          <w:szCs w:val="22"/>
        </w:rPr>
        <w:t xml:space="preserve"> oblasti, </w:t>
      </w:r>
      <w:r w:rsidRPr="00C14524">
        <w:rPr>
          <w:b/>
          <w:szCs w:val="22"/>
        </w:rPr>
        <w:t>p</w:t>
      </w:r>
      <w:r w:rsidRPr="00C14524">
        <w:rPr>
          <w:rFonts w:cs="Calibri"/>
          <w:b/>
          <w:szCs w:val="22"/>
        </w:rPr>
        <w:t>ř</w:t>
      </w:r>
      <w:r w:rsidRPr="00C14524">
        <w:rPr>
          <w:b/>
          <w:szCs w:val="22"/>
        </w:rPr>
        <w:t>edisl</w:t>
      </w:r>
      <w:r w:rsidRPr="00C14524">
        <w:rPr>
          <w:rFonts w:cs="Calibri"/>
          <w:b/>
          <w:szCs w:val="22"/>
        </w:rPr>
        <w:t>á</w:t>
      </w:r>
      <w:r w:rsidRPr="00C14524">
        <w:rPr>
          <w:b/>
          <w:szCs w:val="22"/>
        </w:rPr>
        <w:t>msk</w:t>
      </w:r>
      <w:r w:rsidRPr="00C14524">
        <w:rPr>
          <w:rFonts w:cs="Calibri"/>
          <w:b/>
          <w:szCs w:val="22"/>
        </w:rPr>
        <w:t>é</w:t>
      </w:r>
      <w:r w:rsidRPr="00C14524">
        <w:rPr>
          <w:b/>
          <w:szCs w:val="22"/>
        </w:rPr>
        <w:t xml:space="preserve"> normy etiky, zvykov</w:t>
      </w:r>
      <w:r w:rsidRPr="00C14524">
        <w:rPr>
          <w:rFonts w:cs="Calibri"/>
          <w:b/>
          <w:szCs w:val="22"/>
        </w:rPr>
        <w:t>é</w:t>
      </w:r>
      <w:r w:rsidRPr="00C14524">
        <w:rPr>
          <w:b/>
          <w:szCs w:val="22"/>
        </w:rPr>
        <w:t>ho pr</w:t>
      </w:r>
      <w:r w:rsidRPr="00C14524">
        <w:rPr>
          <w:rFonts w:cs="Calibri"/>
          <w:b/>
          <w:szCs w:val="22"/>
        </w:rPr>
        <w:t>á</w:t>
      </w:r>
      <w:r w:rsidRPr="00C14524">
        <w:rPr>
          <w:b/>
          <w:szCs w:val="22"/>
        </w:rPr>
        <w:t>va, projevy sociálních vztahů a ekonomického života</w:t>
      </w:r>
      <w:r w:rsidRPr="00B9286D">
        <w:rPr>
          <w:szCs w:val="22"/>
        </w:rPr>
        <w:t xml:space="preserve">. Jednotlivé oblasti „islámského světa“ tak tvoří nesourodou mozaiku, jejíž každá část má </w:t>
      </w:r>
      <w:r w:rsidRPr="00C14524">
        <w:rPr>
          <w:b/>
          <w:szCs w:val="22"/>
        </w:rPr>
        <w:t>své vlastní politické, ekonomické, nár</w:t>
      </w:r>
      <w:r w:rsidR="00C14524">
        <w:rPr>
          <w:b/>
          <w:szCs w:val="22"/>
        </w:rPr>
        <w:t>odní, kmenové, ale i náboženské pozadí</w:t>
      </w:r>
      <w:r w:rsidRPr="00B9286D">
        <w:rPr>
          <w:szCs w:val="22"/>
        </w:rPr>
        <w:t xml:space="preserve">. Kulturní vzory muslimů vykazují některé společné rysy, ale též zvláštnosti, </w:t>
      </w:r>
      <w:r w:rsidR="00425278">
        <w:rPr>
          <w:szCs w:val="22"/>
        </w:rPr>
        <w:t>které</w:t>
      </w:r>
      <w:r w:rsidRPr="00B9286D">
        <w:rPr>
          <w:szCs w:val="22"/>
        </w:rPr>
        <w:t xml:space="preserve"> jsou dány místními zvyky, které se v rozsáhlém islámském prostoru značně liší. Je tak možné hovořit o </w:t>
      </w:r>
      <w:r w:rsidRPr="00C14524">
        <w:rPr>
          <w:b/>
          <w:szCs w:val="22"/>
        </w:rPr>
        <w:t>různých islámských identitách</w:t>
      </w:r>
      <w:r w:rsidRPr="00B9286D">
        <w:rPr>
          <w:szCs w:val="22"/>
        </w:rPr>
        <w:t xml:space="preserve"> (</w:t>
      </w:r>
      <w:proofErr w:type="spellStart"/>
      <w:r w:rsidRPr="00B9286D">
        <w:rPr>
          <w:szCs w:val="22"/>
        </w:rPr>
        <w:t>maghribská</w:t>
      </w:r>
      <w:proofErr w:type="spellEnd"/>
      <w:r w:rsidRPr="00B9286D">
        <w:rPr>
          <w:szCs w:val="22"/>
        </w:rPr>
        <w:t xml:space="preserve">, turecká, balkánská, </w:t>
      </w:r>
      <w:proofErr w:type="spellStart"/>
      <w:r w:rsidRPr="00B9286D">
        <w:rPr>
          <w:szCs w:val="22"/>
        </w:rPr>
        <w:t>indopakistánská</w:t>
      </w:r>
      <w:proofErr w:type="spellEnd"/>
      <w:r w:rsidRPr="00B9286D">
        <w:rPr>
          <w:szCs w:val="22"/>
        </w:rPr>
        <w:t xml:space="preserve"> a další).</w:t>
      </w:r>
    </w:p>
    <w:p w14:paraId="6122F258" w14:textId="17912365" w:rsidR="002030EF" w:rsidRPr="00B9286D" w:rsidRDefault="002030EF" w:rsidP="00E5325E">
      <w:pPr>
        <w:spacing w:line="276" w:lineRule="auto"/>
        <w:jc w:val="both"/>
        <w:rPr>
          <w:szCs w:val="22"/>
        </w:rPr>
      </w:pPr>
      <w:r w:rsidRPr="00B9286D">
        <w:rPr>
          <w:szCs w:val="22"/>
        </w:rPr>
        <w:t xml:space="preserve">„Islámský svět“ tak reálně spojuje pouze to, že výrazná část obyvatelstva sdílí projevy islámského náboženského systému. </w:t>
      </w:r>
      <w:r w:rsidRPr="00C14524">
        <w:rPr>
          <w:b/>
          <w:szCs w:val="22"/>
        </w:rPr>
        <w:t xml:space="preserve">Společné východisko </w:t>
      </w:r>
      <w:r w:rsidRPr="00B9286D">
        <w:rPr>
          <w:szCs w:val="22"/>
        </w:rPr>
        <w:t>islámu představuje víra v Korán jako autentické slovo Boží, které bylo zjevené Muhammadovi</w:t>
      </w:r>
      <w:r w:rsidR="009C6B49">
        <w:rPr>
          <w:szCs w:val="22"/>
        </w:rPr>
        <w:t>,</w:t>
      </w:r>
      <w:r w:rsidRPr="00B9286D">
        <w:rPr>
          <w:szCs w:val="22"/>
        </w:rPr>
        <w:t xml:space="preserve"> a pět </w:t>
      </w:r>
      <w:r w:rsidR="00C14524">
        <w:rPr>
          <w:szCs w:val="22"/>
        </w:rPr>
        <w:t xml:space="preserve">pilířů </w:t>
      </w:r>
      <w:r w:rsidRPr="00B9286D">
        <w:rPr>
          <w:szCs w:val="22"/>
        </w:rPr>
        <w:t xml:space="preserve">víry – vyznání víry, modlitba, půst, almužna a pouť do Mekky. Tento jednotný základ se však dále rozevírá do </w:t>
      </w:r>
      <w:r w:rsidRPr="00C14524">
        <w:rPr>
          <w:b/>
          <w:szCs w:val="22"/>
        </w:rPr>
        <w:t>značně rozdílných orientací</w:t>
      </w:r>
      <w:r w:rsidRPr="00B9286D">
        <w:rPr>
          <w:szCs w:val="22"/>
        </w:rPr>
        <w:t xml:space="preserve">, které mohou být až protikladné. Můžeme se setkat s množstvím více či méně výstižných nálepek, pomocí nichž se západní publicistika pokouší tuto rozmanitost uchopit. Lze tak v médiích identifikovat islám lidový, </w:t>
      </w:r>
      <w:r w:rsidRPr="00B9286D">
        <w:rPr>
          <w:szCs w:val="22"/>
        </w:rPr>
        <w:lastRenderedPageBreak/>
        <w:t xml:space="preserve">tradiční, tradicionalistický, pietistický, konzervativní, aktivistický, radikální, revoluční, liberální, fundamentalistický, </w:t>
      </w:r>
      <w:proofErr w:type="spellStart"/>
      <w:r w:rsidRPr="00B9286D">
        <w:rPr>
          <w:szCs w:val="22"/>
        </w:rPr>
        <w:t>džihádistický</w:t>
      </w:r>
      <w:proofErr w:type="spellEnd"/>
      <w:r w:rsidRPr="00B9286D">
        <w:rPr>
          <w:szCs w:val="22"/>
        </w:rPr>
        <w:t>, mystický a nespočet dalších.</w:t>
      </w:r>
    </w:p>
    <w:p w14:paraId="35A1A1BA" w14:textId="77777777" w:rsidR="00174FF7" w:rsidRPr="00B9286D" w:rsidRDefault="00174FF7" w:rsidP="00E5325E">
      <w:pPr>
        <w:pStyle w:val="Bezmezer"/>
        <w:spacing w:line="276" w:lineRule="auto"/>
        <w:jc w:val="both"/>
        <w:rPr>
          <w:rStyle w:val="Siln"/>
          <w:bCs w:val="0"/>
          <w:i/>
          <w:szCs w:val="22"/>
        </w:rPr>
      </w:pPr>
    </w:p>
    <w:p w14:paraId="14C63E0E" w14:textId="48F2D727" w:rsidR="00750912" w:rsidRPr="00B9286D" w:rsidRDefault="00750912" w:rsidP="00E5325E">
      <w:pPr>
        <w:pStyle w:val="Bezmezer"/>
        <w:numPr>
          <w:ilvl w:val="0"/>
          <w:numId w:val="3"/>
        </w:numPr>
        <w:spacing w:line="276" w:lineRule="auto"/>
        <w:jc w:val="both"/>
        <w:rPr>
          <w:rStyle w:val="Siln"/>
          <w:bCs w:val="0"/>
          <w:i/>
          <w:szCs w:val="22"/>
        </w:rPr>
      </w:pPr>
      <w:r w:rsidRPr="00B9286D">
        <w:rPr>
          <w:rStyle w:val="Siln"/>
          <w:bCs w:val="0"/>
          <w:i/>
          <w:szCs w:val="22"/>
        </w:rPr>
        <w:t>Co je islámský fundamentalismus a co má společné s islámem?</w:t>
      </w:r>
      <w:r w:rsidR="00B9286D">
        <w:rPr>
          <w:rStyle w:val="Siln"/>
          <w:bCs w:val="0"/>
          <w:i/>
          <w:szCs w:val="22"/>
        </w:rPr>
        <w:t xml:space="preserve"> Co je to islamismus?</w:t>
      </w:r>
    </w:p>
    <w:p w14:paraId="301D4ADA" w14:textId="77777777" w:rsidR="00B9286D" w:rsidRDefault="00090243" w:rsidP="00E5325E">
      <w:pPr>
        <w:pStyle w:val="Bezmezer"/>
        <w:spacing w:line="276" w:lineRule="auto"/>
        <w:jc w:val="both"/>
        <w:rPr>
          <w:szCs w:val="22"/>
        </w:rPr>
      </w:pPr>
      <w:r w:rsidRPr="00B9286D">
        <w:rPr>
          <w:szCs w:val="22"/>
        </w:rPr>
        <w:t xml:space="preserve">Teroristická činnost konaná pod hesly islámu úzce souvisí s pojmy islámský fundamentalismus a islamismus. Jedná se opět o termíny nejasné, při jejichž definování neexistuje shoda. Pojem fundamentalismus vznikl v americkém protestantském prostředí a je pro něj charakteristický </w:t>
      </w:r>
      <w:r w:rsidRPr="00C14524">
        <w:rPr>
          <w:b/>
          <w:szCs w:val="22"/>
        </w:rPr>
        <w:t>doslovný výklad svatých textů</w:t>
      </w:r>
      <w:r w:rsidRPr="00B9286D">
        <w:rPr>
          <w:szCs w:val="22"/>
        </w:rPr>
        <w:t>. Obecně a značně zjednodušeně můžeme fundamentalismus chápat jako přesvědčení o vlastnictví jediné pravdy, které se vyznačuje nesnášenlivostí vůči jinak smýšlejícím.</w:t>
      </w:r>
    </w:p>
    <w:p w14:paraId="58781BA1" w14:textId="5DA51AED" w:rsidR="00B9286D" w:rsidRDefault="00B9286D" w:rsidP="00E5325E">
      <w:pPr>
        <w:pStyle w:val="Bezmezer"/>
        <w:spacing w:line="276" w:lineRule="auto"/>
        <w:jc w:val="both"/>
        <w:rPr>
          <w:szCs w:val="22"/>
        </w:rPr>
      </w:pPr>
      <w:r w:rsidRPr="00C14524">
        <w:rPr>
          <w:b/>
          <w:szCs w:val="22"/>
        </w:rPr>
        <w:t>Islám a islámský fundamentalismus</w:t>
      </w:r>
      <w:r w:rsidRPr="00B9286D">
        <w:rPr>
          <w:szCs w:val="22"/>
        </w:rPr>
        <w:t xml:space="preserve"> jsou </w:t>
      </w:r>
      <w:r w:rsidRPr="00C14524">
        <w:rPr>
          <w:b/>
          <w:szCs w:val="22"/>
        </w:rPr>
        <w:t>dvě rozdílné věci</w:t>
      </w:r>
      <w:r w:rsidRPr="00B9286D">
        <w:rPr>
          <w:szCs w:val="22"/>
        </w:rPr>
        <w:t xml:space="preserve">. Islámští fundamentalisté zneužívají islám ke svým cílům. Utvrzení hledají v Koránu. Korán stejně jako každý text umožňuje </w:t>
      </w:r>
      <w:r w:rsidRPr="00C14524">
        <w:rPr>
          <w:b/>
          <w:szCs w:val="22"/>
        </w:rPr>
        <w:t>široký prostor pro interpretaci</w:t>
      </w:r>
      <w:r w:rsidRPr="00B9286D">
        <w:rPr>
          <w:szCs w:val="22"/>
        </w:rPr>
        <w:t xml:space="preserve"> a jeden jeho výklad může být pojat různě. Můžete si to představit na Bibli </w:t>
      </w:r>
      <w:r w:rsidR="009C6B49">
        <w:rPr>
          <w:szCs w:val="22"/>
        </w:rPr>
        <w:t>–</w:t>
      </w:r>
      <w:r w:rsidRPr="00B9286D">
        <w:rPr>
          <w:szCs w:val="22"/>
        </w:rPr>
        <w:t xml:space="preserve"> existuje řada výkladů. Různí lidé či skupiny si ji vykládají po svém, proto také nelze ztotožňovat katolickou církev a kdejakou sektu (Svědci Jehovovi či jiní), byť vycházejí obě z toho, co je napsáno v Bibli. Podobně jako neexistuje jednotná křesťanská společnost, neexistuje ani jednotná islámská.</w:t>
      </w:r>
    </w:p>
    <w:p w14:paraId="2D814856" w14:textId="2206DA6E" w:rsidR="00090243" w:rsidRPr="00B9286D" w:rsidRDefault="00090243" w:rsidP="00E5325E">
      <w:pPr>
        <w:pStyle w:val="Bezmezer"/>
        <w:spacing w:line="276" w:lineRule="auto"/>
        <w:jc w:val="both"/>
        <w:rPr>
          <w:szCs w:val="22"/>
        </w:rPr>
      </w:pPr>
      <w:r w:rsidRPr="00C14524">
        <w:rPr>
          <w:b/>
          <w:szCs w:val="22"/>
        </w:rPr>
        <w:t>Islamismus</w:t>
      </w:r>
      <w:r w:rsidRPr="00B9286D">
        <w:rPr>
          <w:szCs w:val="22"/>
        </w:rPr>
        <w:t xml:space="preserve"> je možné vidět jako moderní politické hnutí, které usiluje o </w:t>
      </w:r>
      <w:r w:rsidRPr="00C14524">
        <w:rPr>
          <w:b/>
          <w:szCs w:val="22"/>
        </w:rPr>
        <w:t>ustavení islámského řádu</w:t>
      </w:r>
      <w:r w:rsidRPr="00B9286D">
        <w:rPr>
          <w:szCs w:val="22"/>
        </w:rPr>
        <w:t xml:space="preserve">. V </w:t>
      </w:r>
      <w:r w:rsidRPr="00C14524">
        <w:rPr>
          <w:b/>
          <w:szCs w:val="22"/>
        </w:rPr>
        <w:t>extrémní podobě</w:t>
      </w:r>
      <w:r w:rsidRPr="00B9286D">
        <w:rPr>
          <w:szCs w:val="22"/>
        </w:rPr>
        <w:t xml:space="preserve"> může islamismus sahat k násilí a projevovat se jako terorismus. V tomto případě pak mluvíme o islamistickém terorismu, případně o teroristickém </w:t>
      </w:r>
      <w:proofErr w:type="spellStart"/>
      <w:r w:rsidRPr="00B9286D">
        <w:rPr>
          <w:szCs w:val="22"/>
        </w:rPr>
        <w:t>džihádismu</w:t>
      </w:r>
      <w:proofErr w:type="spellEnd"/>
      <w:r w:rsidRPr="00B9286D">
        <w:rPr>
          <w:szCs w:val="22"/>
        </w:rPr>
        <w:t xml:space="preserve">. Přičemž je nutné mít na paměti, že se jedná o sice viditelný, ale </w:t>
      </w:r>
      <w:r w:rsidRPr="00C14524">
        <w:rPr>
          <w:b/>
          <w:szCs w:val="22"/>
        </w:rPr>
        <w:t>zcela okrajový proud v současném islámu</w:t>
      </w:r>
      <w:r w:rsidRPr="00B9286D">
        <w:rPr>
          <w:szCs w:val="22"/>
        </w:rPr>
        <w:t>.</w:t>
      </w:r>
    </w:p>
    <w:p w14:paraId="25EE18AC" w14:textId="77777777" w:rsidR="008329D3" w:rsidRPr="00B9286D" w:rsidRDefault="008329D3" w:rsidP="00E5325E">
      <w:pPr>
        <w:spacing w:line="276" w:lineRule="auto"/>
        <w:jc w:val="both"/>
        <w:rPr>
          <w:b/>
          <w:i/>
          <w:color w:val="FF0000"/>
          <w:szCs w:val="22"/>
        </w:rPr>
      </w:pPr>
    </w:p>
    <w:p w14:paraId="3A353841" w14:textId="77777777" w:rsidR="00750912" w:rsidRPr="00B9286D" w:rsidRDefault="00750912" w:rsidP="00E5325E">
      <w:pPr>
        <w:spacing w:line="276" w:lineRule="auto"/>
        <w:jc w:val="both"/>
        <w:rPr>
          <w:b/>
          <w:i/>
          <w:szCs w:val="22"/>
        </w:rPr>
      </w:pPr>
      <w:r w:rsidRPr="00B9286D">
        <w:rPr>
          <w:b/>
          <w:i/>
          <w:szCs w:val="22"/>
        </w:rPr>
        <w:t>Co je jádro islámu a jaké jsou zvyky a tradice – jakou mají souvislost, je možné je oddělit?</w:t>
      </w:r>
    </w:p>
    <w:p w14:paraId="26BBF12D" w14:textId="77777777" w:rsidR="00652CEE" w:rsidRPr="00B9286D" w:rsidRDefault="00652CEE" w:rsidP="00E5325E">
      <w:pPr>
        <w:spacing w:line="276" w:lineRule="auto"/>
        <w:jc w:val="both"/>
        <w:rPr>
          <w:b/>
          <w:i/>
          <w:color w:val="FF0000"/>
          <w:szCs w:val="22"/>
        </w:rPr>
      </w:pPr>
    </w:p>
    <w:p w14:paraId="132023D7" w14:textId="77777777" w:rsidR="00750912" w:rsidRPr="00B9286D" w:rsidRDefault="00750912" w:rsidP="00E5325E">
      <w:pPr>
        <w:pStyle w:val="Odstavecseseznamem"/>
        <w:numPr>
          <w:ilvl w:val="0"/>
          <w:numId w:val="2"/>
        </w:numPr>
        <w:spacing w:after="0"/>
        <w:jc w:val="both"/>
        <w:rPr>
          <w:b/>
          <w:i/>
        </w:rPr>
      </w:pPr>
      <w:r w:rsidRPr="00B9286D">
        <w:rPr>
          <w:b/>
          <w:i/>
        </w:rPr>
        <w:t>Má islám sklony k nenávisti a násilí?</w:t>
      </w:r>
    </w:p>
    <w:p w14:paraId="530BB670" w14:textId="3B86492A" w:rsidR="00750912" w:rsidRPr="00B9286D" w:rsidRDefault="00750912" w:rsidP="00E5325E">
      <w:pPr>
        <w:spacing w:line="276" w:lineRule="auto"/>
        <w:jc w:val="both"/>
        <w:rPr>
          <w:szCs w:val="22"/>
        </w:rPr>
      </w:pPr>
      <w:r w:rsidRPr="00B9286D">
        <w:rPr>
          <w:szCs w:val="22"/>
        </w:rPr>
        <w:t xml:space="preserve">Islám nemá větší dispozice k násilí než jiná náboženství: Je-li s násilím spojován, je to způsobeno především zpravodajstvím a médii obecně, neboť </w:t>
      </w:r>
      <w:r w:rsidRPr="005035F9">
        <w:rPr>
          <w:b/>
          <w:szCs w:val="22"/>
        </w:rPr>
        <w:t>prakticky všechny zprávy</w:t>
      </w:r>
      <w:r w:rsidRPr="00B9286D">
        <w:rPr>
          <w:szCs w:val="22"/>
        </w:rPr>
        <w:t xml:space="preserve"> přicházející ze „světa islámu“ se týkají násilí, neštěstí, tragédií atd. Náboženskou argumentací se navíc zaštiťují muslimští radikálové, kteří páchají zločiny, mj. v Sýrii a Iráku. </w:t>
      </w:r>
      <w:r w:rsidRPr="005035F9">
        <w:rPr>
          <w:b/>
          <w:szCs w:val="22"/>
        </w:rPr>
        <w:t>Muslimové sami</w:t>
      </w:r>
      <w:r w:rsidRPr="00B9286D">
        <w:rPr>
          <w:szCs w:val="22"/>
        </w:rPr>
        <w:t xml:space="preserve"> </w:t>
      </w:r>
      <w:r w:rsidRPr="005035F9">
        <w:rPr>
          <w:b/>
          <w:szCs w:val="22"/>
        </w:rPr>
        <w:t>často odsuzují</w:t>
      </w:r>
      <w:r w:rsidRPr="00B9286D">
        <w:rPr>
          <w:szCs w:val="22"/>
        </w:rPr>
        <w:t xml:space="preserve"> ná</w:t>
      </w:r>
      <w:r w:rsidR="009C6B49">
        <w:rPr>
          <w:szCs w:val="22"/>
        </w:rPr>
        <w:t>silí</w:t>
      </w:r>
      <w:r w:rsidRPr="00B9286D">
        <w:rPr>
          <w:szCs w:val="22"/>
        </w:rPr>
        <w:t xml:space="preserve"> páchané ve jménu náboženství či ospraved</w:t>
      </w:r>
      <w:r w:rsidR="009C6B49">
        <w:rPr>
          <w:szCs w:val="22"/>
        </w:rPr>
        <w:t>lňované náboženskou argumentací</w:t>
      </w:r>
      <w:r w:rsidRPr="00B9286D">
        <w:rPr>
          <w:szCs w:val="22"/>
        </w:rPr>
        <w:t xml:space="preserve"> jako nepřijatelné. Mnohdy asi ne dostatečně, neboť o této skutečnosti se málokde a málokdy běžný čtenář dozví. Z muslimského prostředí vzešla dlouhá řada teroristů, to je nesporné. Otázky jejich </w:t>
      </w:r>
      <w:r w:rsidRPr="005035F9">
        <w:rPr>
          <w:b/>
          <w:szCs w:val="22"/>
        </w:rPr>
        <w:t>motivace</w:t>
      </w:r>
      <w:r w:rsidRPr="00B9286D">
        <w:rPr>
          <w:szCs w:val="22"/>
        </w:rPr>
        <w:t xml:space="preserve"> jsou však mnohem problematičtější a komplexnější, často plynou z</w:t>
      </w:r>
      <w:r w:rsidR="005035F9">
        <w:rPr>
          <w:szCs w:val="22"/>
        </w:rPr>
        <w:t> </w:t>
      </w:r>
      <w:r w:rsidRPr="00B9286D">
        <w:rPr>
          <w:szCs w:val="22"/>
        </w:rPr>
        <w:t>politických</w:t>
      </w:r>
      <w:r w:rsidR="005035F9">
        <w:rPr>
          <w:szCs w:val="22"/>
        </w:rPr>
        <w:t xml:space="preserve"> či jiných motivů.</w:t>
      </w:r>
      <w:r w:rsidRPr="00B9286D">
        <w:rPr>
          <w:szCs w:val="22"/>
        </w:rPr>
        <w:t xml:space="preserve"> Tedy, ne každý muslim je terorista. Naopak, většina muslimů terorismus odsuzuje.</w:t>
      </w:r>
    </w:p>
    <w:p w14:paraId="7E0DD1E2" w14:textId="77777777" w:rsidR="00652CEE" w:rsidRPr="00B9286D" w:rsidRDefault="00652CEE" w:rsidP="00B9286D">
      <w:pPr>
        <w:spacing w:line="276" w:lineRule="auto"/>
        <w:jc w:val="both"/>
        <w:rPr>
          <w:szCs w:val="22"/>
        </w:rPr>
      </w:pPr>
    </w:p>
    <w:p w14:paraId="7339D63E" w14:textId="77777777" w:rsidR="001E1A86" w:rsidRPr="00B9286D" w:rsidRDefault="002030EF" w:rsidP="00B9286D">
      <w:pPr>
        <w:pStyle w:val="Odstavecseseznamem"/>
        <w:numPr>
          <w:ilvl w:val="0"/>
          <w:numId w:val="2"/>
        </w:numPr>
        <w:spacing w:after="0"/>
        <w:jc w:val="both"/>
        <w:rPr>
          <w:b/>
          <w:i/>
        </w:rPr>
      </w:pPr>
      <w:r w:rsidRPr="00B9286D">
        <w:rPr>
          <w:b/>
          <w:i/>
        </w:rPr>
        <w:t>D</w:t>
      </w:r>
      <w:r w:rsidR="00E74A6A" w:rsidRPr="00B9286D">
        <w:rPr>
          <w:b/>
          <w:i/>
        </w:rPr>
        <w:t>žihád</w:t>
      </w:r>
    </w:p>
    <w:p w14:paraId="0CDCEE34" w14:textId="77777777" w:rsidR="00E74A6A" w:rsidRPr="00B9286D" w:rsidRDefault="00E74A6A" w:rsidP="00B9286D">
      <w:pPr>
        <w:spacing w:line="276" w:lineRule="auto"/>
        <w:jc w:val="both"/>
        <w:rPr>
          <w:szCs w:val="22"/>
        </w:rPr>
      </w:pPr>
      <w:r w:rsidRPr="00B9286D">
        <w:rPr>
          <w:szCs w:val="22"/>
        </w:rPr>
        <w:t xml:space="preserve">Obsah tohoto významného termínu islámské věrouky a práva je </w:t>
      </w:r>
      <w:r w:rsidRPr="005035F9">
        <w:rPr>
          <w:b/>
          <w:szCs w:val="22"/>
        </w:rPr>
        <w:t>proměnlivý</w:t>
      </w:r>
      <w:r w:rsidRPr="00B9286D">
        <w:rPr>
          <w:szCs w:val="22"/>
        </w:rPr>
        <w:t xml:space="preserve"> a jeho interpretace vždy podléhá různým podmínkám. </w:t>
      </w:r>
    </w:p>
    <w:p w14:paraId="12AB071A" w14:textId="77777777" w:rsidR="00E74A6A" w:rsidRPr="00B9286D" w:rsidRDefault="00E74A6A" w:rsidP="00B9286D">
      <w:pPr>
        <w:spacing w:line="276" w:lineRule="auto"/>
        <w:jc w:val="both"/>
        <w:rPr>
          <w:szCs w:val="22"/>
        </w:rPr>
      </w:pPr>
      <w:r w:rsidRPr="00B9286D">
        <w:rPr>
          <w:szCs w:val="22"/>
        </w:rPr>
        <w:t xml:space="preserve">Džihád v překladu znamená „všestranné úsilí“, čímž se myslí úsilí na cestě Boží. V nejširším slova smyslu jde o synonymum pro islámský životní způsob dle příkladu proroka Muhammada. </w:t>
      </w:r>
    </w:p>
    <w:p w14:paraId="21C5BC83" w14:textId="77777777" w:rsidR="009C6B49" w:rsidRDefault="005035F9" w:rsidP="009C6B49">
      <w:pPr>
        <w:spacing w:line="276" w:lineRule="auto"/>
        <w:jc w:val="both"/>
        <w:rPr>
          <w:szCs w:val="22"/>
        </w:rPr>
      </w:pPr>
      <w:r>
        <w:rPr>
          <w:szCs w:val="22"/>
        </w:rPr>
        <w:t>P</w:t>
      </w:r>
      <w:r w:rsidR="00E74A6A" w:rsidRPr="00B9286D">
        <w:rPr>
          <w:szCs w:val="22"/>
        </w:rPr>
        <w:t xml:space="preserve">rávní znalci rozlišují </w:t>
      </w:r>
      <w:r w:rsidR="00E74A6A" w:rsidRPr="005035F9">
        <w:rPr>
          <w:b/>
          <w:szCs w:val="22"/>
        </w:rPr>
        <w:t>čtyři typy džihádu</w:t>
      </w:r>
      <w:r w:rsidR="00E74A6A" w:rsidRPr="00B9286D">
        <w:rPr>
          <w:szCs w:val="22"/>
        </w:rPr>
        <w:t xml:space="preserve">. První, tzv. „velký džihád“, je džihád srdcem. Týká se neustálého </w:t>
      </w:r>
      <w:r w:rsidR="00E74A6A" w:rsidRPr="005035F9">
        <w:rPr>
          <w:b/>
          <w:szCs w:val="22"/>
        </w:rPr>
        <w:t>prohlubování osobní zbožnosti, přemáhání hříchu a pokušení</w:t>
      </w:r>
      <w:r w:rsidR="00E74A6A" w:rsidRPr="00B9286D">
        <w:rPr>
          <w:szCs w:val="22"/>
        </w:rPr>
        <w:t xml:space="preserve">. Zbývající tři varianty jsou „menší džihád“. Jedná se o džihád jazykem, tedy </w:t>
      </w:r>
      <w:r w:rsidR="00E74A6A" w:rsidRPr="005035F9">
        <w:rPr>
          <w:b/>
          <w:szCs w:val="22"/>
        </w:rPr>
        <w:t>šíření islámu misií a poukazování na špatnost</w:t>
      </w:r>
      <w:r w:rsidR="00E74A6A" w:rsidRPr="00B9286D">
        <w:rPr>
          <w:szCs w:val="22"/>
        </w:rPr>
        <w:t xml:space="preserve">, dále o džihád rukou, který zahrnuje </w:t>
      </w:r>
      <w:r w:rsidR="00E74A6A" w:rsidRPr="005035F9">
        <w:rPr>
          <w:b/>
          <w:szCs w:val="22"/>
        </w:rPr>
        <w:t>charitativní a sociální činnost</w:t>
      </w:r>
      <w:r w:rsidR="00E74A6A" w:rsidRPr="00B9286D">
        <w:rPr>
          <w:szCs w:val="22"/>
        </w:rPr>
        <w:t xml:space="preserve"> (tyto dva zmíněné typy někdy mohou být řazeny i k velkému džihádu), a posledním typem je džihád mečem, čímž se myslí prosazování islámu násilím, především jako </w:t>
      </w:r>
      <w:r w:rsidR="00E74A6A" w:rsidRPr="005035F9">
        <w:rPr>
          <w:b/>
          <w:szCs w:val="22"/>
        </w:rPr>
        <w:t>obrana vůči nepříteli</w:t>
      </w:r>
      <w:r w:rsidR="00E74A6A" w:rsidRPr="00B9286D">
        <w:rPr>
          <w:szCs w:val="22"/>
        </w:rPr>
        <w:t xml:space="preserve">. Džihád mečem tak může mít podobu války, ovšem výhradně války za Boha, války spravedlivé. Válka, která by měla jiný záměr, jakým je například touha </w:t>
      </w:r>
      <w:r w:rsidR="00E74A6A" w:rsidRPr="00B9286D">
        <w:rPr>
          <w:szCs w:val="22"/>
        </w:rPr>
        <w:lastRenderedPageBreak/>
        <w:t>po majetku, slávě či záliba v násilí, je zcela trestuhodná.</w:t>
      </w:r>
    </w:p>
    <w:p w14:paraId="463C2B7D" w14:textId="39DDB4B3" w:rsidR="00E74A6A" w:rsidRPr="00B9286D" w:rsidRDefault="00E74A6A" w:rsidP="009C6B49">
      <w:pPr>
        <w:spacing w:line="276" w:lineRule="auto"/>
        <w:jc w:val="both"/>
        <w:rPr>
          <w:szCs w:val="22"/>
        </w:rPr>
      </w:pPr>
      <w:r w:rsidRPr="00B9286D">
        <w:rPr>
          <w:szCs w:val="22"/>
        </w:rPr>
        <w:t>V Koránu se termín džihád a jeho odvozeniny vyskytuje celkem na 35 místech a dále v něm nalezneme zhruba 115 veršů, které se k džihádu nějakým způsobem vztahují. V raných dobách se tak pojetí džihádu nacházelo v chaotickém stavu a vznikla potřeba sjednocení jednotlivých pohledů.</w:t>
      </w:r>
      <w:r w:rsidRPr="00B9286D">
        <w:rPr>
          <w:szCs w:val="22"/>
        </w:rPr>
        <w:br/>
        <w:t xml:space="preserve">Od 9. století, po období rozsáhlých arabských expanzi, se džihád stal okrajovým tématem teologických pojednání. Koncept ospravedlňující šíření víry mečem ustupuje do pozadí ve prospěch </w:t>
      </w:r>
      <w:r w:rsidRPr="005035F9">
        <w:rPr>
          <w:b/>
          <w:szCs w:val="22"/>
        </w:rPr>
        <w:t>dobročinnosti, misie a osobní náboženského rozvoje</w:t>
      </w:r>
      <w:r w:rsidRPr="00B9286D">
        <w:rPr>
          <w:szCs w:val="22"/>
        </w:rPr>
        <w:t xml:space="preserve">. Během křížových výprav je džihád nově přehodnocen a je chápán především jako </w:t>
      </w:r>
      <w:r w:rsidRPr="005035F9">
        <w:rPr>
          <w:b/>
          <w:szCs w:val="22"/>
        </w:rPr>
        <w:t>obranná válka</w:t>
      </w:r>
      <w:r w:rsidRPr="00B9286D">
        <w:rPr>
          <w:szCs w:val="22"/>
        </w:rPr>
        <w:t>. V následujících staletích nastává útlum v užívání termínu a diskuze o džihádu hrají jen okrajovou roli. K znovuoživení dochází až v 18. století v souvislosti s nástupem reformního islámu a v</w:t>
      </w:r>
      <w:r w:rsidR="00E5325E">
        <w:rPr>
          <w:szCs w:val="22"/>
        </w:rPr>
        <w:t xml:space="preserve"> následné </w:t>
      </w:r>
      <w:r w:rsidRPr="00B9286D">
        <w:rPr>
          <w:szCs w:val="22"/>
        </w:rPr>
        <w:t xml:space="preserve">obraně proti koloniálnímu pronikání. Od 20. století hraje džihád ústřední roli v myšlenkách </w:t>
      </w:r>
      <w:r w:rsidRPr="005035F9">
        <w:rPr>
          <w:b/>
          <w:szCs w:val="22"/>
        </w:rPr>
        <w:t>fundamentalismu</w:t>
      </w:r>
      <w:r w:rsidRPr="00B9286D">
        <w:rPr>
          <w:szCs w:val="22"/>
        </w:rPr>
        <w:t xml:space="preserve">, jehož ideologové propojují </w:t>
      </w:r>
      <w:r w:rsidRPr="005035F9">
        <w:rPr>
          <w:b/>
          <w:szCs w:val="22"/>
        </w:rPr>
        <w:t>z kontextu vytržené části Koránu a sunny</w:t>
      </w:r>
      <w:r w:rsidRPr="00B9286D">
        <w:rPr>
          <w:szCs w:val="22"/>
        </w:rPr>
        <w:t xml:space="preserve"> s úsilím o svržení sekulárních režimů a s nevraživostí k Západu. </w:t>
      </w:r>
      <w:r w:rsidRPr="00B9286D">
        <w:rPr>
          <w:szCs w:val="22"/>
        </w:rPr>
        <w:br/>
        <w:t xml:space="preserve">Většina klasických právníků byla toho názoru, že džihád je kolektivní povinností, nikoli individuální. V případě napadení </w:t>
      </w:r>
      <w:proofErr w:type="spellStart"/>
      <w:r w:rsidRPr="00B9286D">
        <w:rPr>
          <w:szCs w:val="22"/>
        </w:rPr>
        <w:t>ummy</w:t>
      </w:r>
      <w:proofErr w:type="spellEnd"/>
      <w:r w:rsidRPr="00B9286D">
        <w:rPr>
          <w:szCs w:val="22"/>
        </w:rPr>
        <w:t xml:space="preserve"> (obce věřících) tedy není jednotlivec povinen ji bránit, je-li k dispozici vojsko. Oproti tomu moderní extremisté, jako byl Usáma bin Ládin, prohlásili ozbrojené násilí za povinnost každého muslima. Různá radikální islamistická hnutí chápou džihád právě v tomto bojovném smyslu. </w:t>
      </w:r>
      <w:r w:rsidRPr="00B9286D">
        <w:rPr>
          <w:szCs w:val="22"/>
        </w:rPr>
        <w:br/>
        <w:t>Ovšem je nutné upozornit, že stoupenci</w:t>
      </w:r>
      <w:r w:rsidR="00E5325E">
        <w:rPr>
          <w:szCs w:val="22"/>
        </w:rPr>
        <w:t xml:space="preserve"> tohoto typu džihádu jsou vedeni</w:t>
      </w:r>
      <w:r w:rsidRPr="00B9286D">
        <w:rPr>
          <w:szCs w:val="22"/>
        </w:rPr>
        <w:t xml:space="preserve"> spíše poli</w:t>
      </w:r>
      <w:r w:rsidR="00E5325E">
        <w:rPr>
          <w:szCs w:val="22"/>
        </w:rPr>
        <w:t>tickou než duchovní motivací a i</w:t>
      </w:r>
      <w:r w:rsidRPr="00B9286D">
        <w:rPr>
          <w:szCs w:val="22"/>
        </w:rPr>
        <w:t xml:space="preserve">slám, včetně termínu džihád, využívají především jako ideologické klišé. </w:t>
      </w:r>
    </w:p>
    <w:p w14:paraId="0D5D3959" w14:textId="77777777" w:rsidR="000A0E3F" w:rsidRPr="00B9286D" w:rsidRDefault="000A0E3F" w:rsidP="00B9286D">
      <w:pPr>
        <w:spacing w:line="276" w:lineRule="auto"/>
        <w:jc w:val="both"/>
        <w:rPr>
          <w:szCs w:val="22"/>
        </w:rPr>
      </w:pPr>
    </w:p>
    <w:p w14:paraId="4C6DC421" w14:textId="77777777" w:rsidR="00090243" w:rsidRPr="00B9286D" w:rsidRDefault="00652CEE" w:rsidP="00B9286D">
      <w:pPr>
        <w:pStyle w:val="Odstavecseseznamem"/>
        <w:numPr>
          <w:ilvl w:val="0"/>
          <w:numId w:val="2"/>
        </w:numPr>
        <w:spacing w:after="0"/>
        <w:jc w:val="both"/>
        <w:rPr>
          <w:b/>
          <w:i/>
        </w:rPr>
      </w:pPr>
      <w:r w:rsidRPr="00B9286D">
        <w:rPr>
          <w:b/>
          <w:i/>
        </w:rPr>
        <w:t>Z</w:t>
      </w:r>
      <w:r w:rsidR="00090243" w:rsidRPr="00B9286D">
        <w:rPr>
          <w:b/>
          <w:i/>
        </w:rPr>
        <w:t>ahalování</w:t>
      </w:r>
    </w:p>
    <w:p w14:paraId="2A09F3B1" w14:textId="4F4F9725" w:rsidR="00090243" w:rsidRPr="00B9286D" w:rsidRDefault="00652CEE" w:rsidP="00B9286D">
      <w:pPr>
        <w:spacing w:line="276" w:lineRule="auto"/>
        <w:jc w:val="both"/>
        <w:rPr>
          <w:szCs w:val="22"/>
        </w:rPr>
      </w:pPr>
      <w:r w:rsidRPr="00B9286D">
        <w:rPr>
          <w:szCs w:val="22"/>
        </w:rPr>
        <w:t>N</w:t>
      </w:r>
      <w:r w:rsidR="00090243" w:rsidRPr="00B9286D">
        <w:rPr>
          <w:szCs w:val="22"/>
        </w:rPr>
        <w:t xml:space="preserve">e vždy hraje v zahalování hlavní roli náboženství. Ostatně se </w:t>
      </w:r>
      <w:r w:rsidR="00090243" w:rsidRPr="005035F9">
        <w:rPr>
          <w:b/>
          <w:szCs w:val="22"/>
        </w:rPr>
        <w:t>nejedná o původní islámskou tradici</w:t>
      </w:r>
      <w:r w:rsidR="00090243" w:rsidRPr="00B9286D">
        <w:rPr>
          <w:szCs w:val="22"/>
        </w:rPr>
        <w:t>. Ve starověku, několik stovek let před vznik</w:t>
      </w:r>
      <w:r w:rsidR="009C6B49">
        <w:rPr>
          <w:szCs w:val="22"/>
        </w:rPr>
        <w:t>em islámu, si zahalovaly vlasy (</w:t>
      </w:r>
      <w:r w:rsidR="00090243" w:rsidRPr="00B9286D">
        <w:rPr>
          <w:szCs w:val="22"/>
        </w:rPr>
        <w:t>případně obličej</w:t>
      </w:r>
      <w:r w:rsidR="009C6B49">
        <w:rPr>
          <w:szCs w:val="22"/>
        </w:rPr>
        <w:t>)</w:t>
      </w:r>
      <w:r w:rsidR="00090243" w:rsidRPr="00B9286D">
        <w:rPr>
          <w:szCs w:val="22"/>
        </w:rPr>
        <w:t xml:space="preserve"> ženy z vyšších vrstev, aby tím daly najevo svůj vyšší společenský status. Islám pak tuto zvyklost </w:t>
      </w:r>
      <w:r w:rsidR="00090243" w:rsidRPr="005035F9">
        <w:rPr>
          <w:b/>
          <w:szCs w:val="22"/>
        </w:rPr>
        <w:t>převzal</w:t>
      </w:r>
      <w:r w:rsidR="00090243" w:rsidRPr="00B9286D">
        <w:rPr>
          <w:szCs w:val="22"/>
        </w:rPr>
        <w:t xml:space="preserve"> od okolních kultur a </w:t>
      </w:r>
      <w:r w:rsidR="00090243" w:rsidRPr="005035F9">
        <w:rPr>
          <w:b/>
          <w:szCs w:val="22"/>
        </w:rPr>
        <w:t>zasadil ji do náboženského kontextu</w:t>
      </w:r>
      <w:r w:rsidR="00090243" w:rsidRPr="00B9286D">
        <w:rPr>
          <w:szCs w:val="22"/>
        </w:rPr>
        <w:t>. Nicméně význam závoje jako znaku statusu se do muslimské obce přenesl také a přetrval až dodnes.</w:t>
      </w:r>
    </w:p>
    <w:p w14:paraId="5AD68EA3" w14:textId="77777777" w:rsidR="00090243" w:rsidRPr="00B9286D" w:rsidRDefault="00090243" w:rsidP="00B9286D">
      <w:pPr>
        <w:spacing w:line="276" w:lineRule="auto"/>
        <w:jc w:val="both"/>
        <w:rPr>
          <w:szCs w:val="22"/>
        </w:rPr>
      </w:pPr>
      <w:r w:rsidRPr="00B9286D">
        <w:rPr>
          <w:szCs w:val="22"/>
        </w:rPr>
        <w:t xml:space="preserve">V 7. století bylo zahalování ukotveno v koránských súrách. Súra Světlo nabádá věřící ženy, aby zakrývaly své ozdoby a spustily závoje na svá ňadra. V súře Spojenci k sobě mají ženy přitahovat závoje, aby byly poznány a nebyly uráženy. Jak vidíme, kromě poprsí </w:t>
      </w:r>
      <w:r w:rsidRPr="005035F9">
        <w:rPr>
          <w:b/>
          <w:szCs w:val="22"/>
        </w:rPr>
        <w:t>není v Koránu jasně určeno, co mají ženy zakrývat</w:t>
      </w:r>
      <w:r w:rsidRPr="00B9286D">
        <w:rPr>
          <w:szCs w:val="22"/>
        </w:rPr>
        <w:t xml:space="preserve">. </w:t>
      </w:r>
      <w:r w:rsidRPr="005035F9">
        <w:rPr>
          <w:b/>
          <w:szCs w:val="22"/>
        </w:rPr>
        <w:t>Výklady</w:t>
      </w:r>
      <w:r w:rsidRPr="00B9286D">
        <w:rPr>
          <w:szCs w:val="22"/>
        </w:rPr>
        <w:t xml:space="preserve"> toho, co patří k tzv. ozdobám, </w:t>
      </w:r>
      <w:r w:rsidRPr="005035F9">
        <w:rPr>
          <w:b/>
          <w:szCs w:val="22"/>
        </w:rPr>
        <w:t>se liší</w:t>
      </w:r>
      <w:r w:rsidRPr="00B9286D">
        <w:rPr>
          <w:szCs w:val="22"/>
        </w:rPr>
        <w:t xml:space="preserve">. Dále jsou k cudnosti nabádáni i muži, kteří mají stejně jako ženy klopit své zraky a střežit svá pohlaví. K muslimkám se vztahuje více požadavků na vzhled, ale sebeovládání a cudnost jsou požadovány i po muslimech. Navíc podobné zakrývání známe i z Evropy. Středověké germánské zákony např. obsahují přísný trest za strhnutí závoje z vlasů ženy a i v našich končinách bylo u vdaných žen rozšířené nošení šátku. </w:t>
      </w:r>
    </w:p>
    <w:p w14:paraId="0B242D27" w14:textId="69CDF6DF" w:rsidR="004236A6" w:rsidRPr="00933458" w:rsidRDefault="00090243" w:rsidP="00933458">
      <w:pPr>
        <w:spacing w:line="276" w:lineRule="auto"/>
        <w:jc w:val="both"/>
        <w:rPr>
          <w:szCs w:val="22"/>
        </w:rPr>
      </w:pPr>
      <w:r w:rsidRPr="00B9286D">
        <w:rPr>
          <w:szCs w:val="22"/>
        </w:rPr>
        <w:t xml:space="preserve">Samotné muslimky mají na islámský závoj také </w:t>
      </w:r>
      <w:r w:rsidRPr="005035F9">
        <w:rPr>
          <w:b/>
          <w:szCs w:val="22"/>
        </w:rPr>
        <w:t>různé pohledy</w:t>
      </w:r>
      <w:r w:rsidRPr="00B9286D">
        <w:rPr>
          <w:szCs w:val="22"/>
        </w:rPr>
        <w:t xml:space="preserve">. Projevují nesouhlas s jeho jednotlivými formami. Na druhou stranu, jak dokazují četné výzkumy, zahalování je </w:t>
      </w:r>
      <w:r w:rsidRPr="005035F9">
        <w:rPr>
          <w:b/>
          <w:szCs w:val="22"/>
        </w:rPr>
        <w:t>mnohdy součástí budování vlastní identity,</w:t>
      </w:r>
      <w:r w:rsidRPr="00B9286D">
        <w:rPr>
          <w:szCs w:val="22"/>
        </w:rPr>
        <w:t xml:space="preserve"> </w:t>
      </w:r>
      <w:r w:rsidR="009C6B49">
        <w:rPr>
          <w:szCs w:val="22"/>
        </w:rPr>
        <w:t>která</w:t>
      </w:r>
      <w:bookmarkStart w:id="0" w:name="_GoBack"/>
      <w:bookmarkEnd w:id="0"/>
      <w:r w:rsidRPr="00B9286D">
        <w:rPr>
          <w:szCs w:val="22"/>
        </w:rPr>
        <w:t xml:space="preserve"> se zakládá na svobodné volbě. Pro některé ženy je </w:t>
      </w:r>
      <w:r w:rsidRPr="005035F9">
        <w:rPr>
          <w:b/>
          <w:szCs w:val="22"/>
        </w:rPr>
        <w:t>projevem víry</w:t>
      </w:r>
      <w:r w:rsidRPr="00B9286D">
        <w:rPr>
          <w:szCs w:val="22"/>
        </w:rPr>
        <w:t xml:space="preserve">, k níž byly vychovávány vlastní rodinou nebo k níž došly samy v průběhu života. Naopak některým na něm </w:t>
      </w:r>
      <w:r w:rsidRPr="005035F9">
        <w:rPr>
          <w:b/>
          <w:szCs w:val="22"/>
        </w:rPr>
        <w:t>příliš nezáleží</w:t>
      </w:r>
      <w:r w:rsidRPr="00B9286D">
        <w:rPr>
          <w:szCs w:val="22"/>
        </w:rPr>
        <w:t xml:space="preserve">, ať už proto, že na své vyznání nekladou velký důraz, nebo proto, že pro ně opravdovost víry nespočívá ve způsobu oblékání. Zahalování v islámu je </w:t>
      </w:r>
      <w:r w:rsidR="00E5325E">
        <w:rPr>
          <w:szCs w:val="22"/>
        </w:rPr>
        <w:t xml:space="preserve">již mnoho let aktuální otázkou, </w:t>
      </w:r>
      <w:r w:rsidRPr="00B9286D">
        <w:rPr>
          <w:szCs w:val="22"/>
        </w:rPr>
        <w:t>na kterou nelze hledat jednoznačnou a pro všechny situace platnou odpověď.</w:t>
      </w:r>
    </w:p>
    <w:p w14:paraId="5C3DAD70" w14:textId="41E72ACF" w:rsidR="008663C7" w:rsidRDefault="008663C7">
      <w:pPr>
        <w:spacing w:after="160" w:line="259" w:lineRule="auto"/>
      </w:pPr>
      <w:r>
        <w:br w:type="page"/>
      </w:r>
    </w:p>
    <w:p w14:paraId="5C622A41" w14:textId="258FC047" w:rsidR="00103683" w:rsidRPr="008663C7" w:rsidRDefault="008663C7" w:rsidP="00103683">
      <w:pPr>
        <w:rPr>
          <w:b/>
          <w:i/>
          <w:sz w:val="18"/>
          <w:szCs w:val="18"/>
        </w:rPr>
      </w:pPr>
      <w:r w:rsidRPr="008663C7">
        <w:rPr>
          <w:b/>
          <w:i/>
          <w:sz w:val="18"/>
          <w:szCs w:val="18"/>
        </w:rPr>
        <w:lastRenderedPageBreak/>
        <w:t>Zdroje:</w:t>
      </w:r>
    </w:p>
    <w:p w14:paraId="3CFBDE66" w14:textId="77777777" w:rsidR="008663C7" w:rsidRPr="008663C7" w:rsidRDefault="008663C7" w:rsidP="00103683">
      <w:pPr>
        <w:rPr>
          <w:sz w:val="18"/>
          <w:szCs w:val="18"/>
        </w:rPr>
      </w:pPr>
    </w:p>
    <w:p w14:paraId="44B1C04B" w14:textId="77777777" w:rsidR="008663C7" w:rsidRPr="008663C7" w:rsidRDefault="008663C7" w:rsidP="008663C7">
      <w:pPr>
        <w:rPr>
          <w:sz w:val="18"/>
          <w:szCs w:val="18"/>
        </w:rPr>
      </w:pPr>
      <w:r w:rsidRPr="008663C7">
        <w:rPr>
          <w:sz w:val="18"/>
          <w:szCs w:val="18"/>
        </w:rPr>
        <w:t xml:space="preserve">Nesehnutí. Téma: Islám. In: </w:t>
      </w:r>
      <w:proofErr w:type="spellStart"/>
      <w:r w:rsidRPr="008663C7">
        <w:rPr>
          <w:i/>
          <w:sz w:val="18"/>
          <w:szCs w:val="18"/>
        </w:rPr>
        <w:t>Multikulti.challenge</w:t>
      </w:r>
      <w:proofErr w:type="spellEnd"/>
      <w:r w:rsidRPr="008663C7">
        <w:rPr>
          <w:i/>
          <w:sz w:val="18"/>
          <w:szCs w:val="18"/>
        </w:rPr>
        <w:t xml:space="preserve"> </w:t>
      </w:r>
      <w:r w:rsidRPr="008663C7">
        <w:rPr>
          <w:sz w:val="18"/>
          <w:szCs w:val="18"/>
        </w:rPr>
        <w:t xml:space="preserve">[online]. [cit. 2015-10-07]. Dostupné z: </w:t>
      </w:r>
      <w:hyperlink r:id="rId5" w:history="1">
        <w:r w:rsidRPr="008663C7">
          <w:rPr>
            <w:rStyle w:val="Hypertextovodkaz"/>
            <w:sz w:val="18"/>
            <w:szCs w:val="18"/>
          </w:rPr>
          <w:t>http://multikulti-challenge.cz/cms/wp-content/uploads/tema-islam.pdf</w:t>
        </w:r>
      </w:hyperlink>
      <w:r w:rsidRPr="008663C7">
        <w:rPr>
          <w:sz w:val="18"/>
          <w:szCs w:val="18"/>
        </w:rPr>
        <w:t xml:space="preserve"> </w:t>
      </w:r>
    </w:p>
    <w:p w14:paraId="3D66C6B3" w14:textId="77777777" w:rsidR="008663C7" w:rsidRPr="008663C7" w:rsidRDefault="008663C7" w:rsidP="008663C7">
      <w:pPr>
        <w:rPr>
          <w:sz w:val="18"/>
          <w:szCs w:val="18"/>
        </w:rPr>
      </w:pPr>
    </w:p>
    <w:p w14:paraId="722AD775" w14:textId="77777777" w:rsidR="008663C7" w:rsidRPr="008663C7" w:rsidRDefault="008663C7" w:rsidP="008663C7">
      <w:pPr>
        <w:rPr>
          <w:sz w:val="18"/>
          <w:szCs w:val="18"/>
        </w:rPr>
      </w:pPr>
      <w:proofErr w:type="spellStart"/>
      <w:r w:rsidRPr="008663C7">
        <w:rPr>
          <w:sz w:val="18"/>
          <w:szCs w:val="18"/>
        </w:rPr>
        <w:t>The</w:t>
      </w:r>
      <w:proofErr w:type="spellEnd"/>
      <w:r w:rsidRPr="008663C7">
        <w:rPr>
          <w:sz w:val="18"/>
          <w:szCs w:val="18"/>
        </w:rPr>
        <w:t xml:space="preserve"> </w:t>
      </w:r>
      <w:proofErr w:type="spellStart"/>
      <w:r w:rsidRPr="008663C7">
        <w:rPr>
          <w:sz w:val="18"/>
          <w:szCs w:val="18"/>
        </w:rPr>
        <w:t>Islamic</w:t>
      </w:r>
      <w:proofErr w:type="spellEnd"/>
      <w:r w:rsidRPr="008663C7">
        <w:rPr>
          <w:sz w:val="18"/>
          <w:szCs w:val="18"/>
        </w:rPr>
        <w:t xml:space="preserve"> </w:t>
      </w:r>
      <w:proofErr w:type="spellStart"/>
      <w:r w:rsidRPr="008663C7">
        <w:rPr>
          <w:sz w:val="18"/>
          <w:szCs w:val="18"/>
        </w:rPr>
        <w:t>World</w:t>
      </w:r>
      <w:proofErr w:type="spellEnd"/>
      <w:r w:rsidRPr="008663C7">
        <w:rPr>
          <w:sz w:val="18"/>
          <w:szCs w:val="18"/>
        </w:rPr>
        <w:t xml:space="preserve"> to 1500, and 1700. In: </w:t>
      </w:r>
      <w:proofErr w:type="spellStart"/>
      <w:r w:rsidRPr="008663C7">
        <w:rPr>
          <w:i/>
          <w:sz w:val="18"/>
          <w:szCs w:val="18"/>
        </w:rPr>
        <w:t>Paradoxplace</w:t>
      </w:r>
      <w:proofErr w:type="spellEnd"/>
      <w:r w:rsidRPr="008663C7">
        <w:rPr>
          <w:sz w:val="18"/>
          <w:szCs w:val="18"/>
        </w:rPr>
        <w:t xml:space="preserve"> [online]. [cit. 2015-10-07]. Dostupné z: </w:t>
      </w:r>
      <w:hyperlink r:id="rId6" w:history="1">
        <w:r w:rsidRPr="008663C7">
          <w:rPr>
            <w:rStyle w:val="Hypertextovodkaz"/>
            <w:sz w:val="18"/>
            <w:szCs w:val="18"/>
          </w:rPr>
          <w:t>http://www.paradoxplace.com/Perspectives/Maps/Islam_1500_&amp;_1700.htm</w:t>
        </w:r>
      </w:hyperlink>
      <w:r w:rsidRPr="008663C7">
        <w:rPr>
          <w:sz w:val="18"/>
          <w:szCs w:val="18"/>
        </w:rPr>
        <w:t xml:space="preserve"> </w:t>
      </w:r>
    </w:p>
    <w:p w14:paraId="2AE1A343" w14:textId="77777777" w:rsidR="008663C7" w:rsidRPr="008663C7" w:rsidRDefault="008663C7" w:rsidP="008663C7">
      <w:pPr>
        <w:rPr>
          <w:sz w:val="18"/>
          <w:szCs w:val="18"/>
        </w:rPr>
      </w:pPr>
    </w:p>
    <w:p w14:paraId="70989804" w14:textId="77777777" w:rsidR="008663C7" w:rsidRPr="008663C7" w:rsidRDefault="008663C7" w:rsidP="008663C7">
      <w:pPr>
        <w:rPr>
          <w:sz w:val="18"/>
          <w:szCs w:val="18"/>
        </w:rPr>
      </w:pPr>
      <w:r w:rsidRPr="008663C7">
        <w:rPr>
          <w:bCs/>
          <w:iCs/>
          <w:sz w:val="18"/>
          <w:szCs w:val="18"/>
        </w:rPr>
        <w:t>Cesty islámu</w:t>
      </w:r>
      <w:r w:rsidRPr="008663C7">
        <w:rPr>
          <w:sz w:val="18"/>
          <w:szCs w:val="18"/>
        </w:rPr>
        <w:t xml:space="preserve">.  In: Pinkas, Jaroslav; </w:t>
      </w:r>
      <w:proofErr w:type="spellStart"/>
      <w:r w:rsidRPr="008663C7">
        <w:rPr>
          <w:sz w:val="18"/>
          <w:szCs w:val="18"/>
        </w:rPr>
        <w:t>Činátl</w:t>
      </w:r>
      <w:proofErr w:type="spellEnd"/>
      <w:r w:rsidRPr="008663C7">
        <w:rPr>
          <w:sz w:val="18"/>
          <w:szCs w:val="18"/>
        </w:rPr>
        <w:t>, Kamil. E-</w:t>
      </w:r>
      <w:proofErr w:type="spellStart"/>
      <w:r w:rsidRPr="008663C7">
        <w:rPr>
          <w:sz w:val="18"/>
          <w:szCs w:val="18"/>
        </w:rPr>
        <w:t>learningový</w:t>
      </w:r>
      <w:proofErr w:type="spellEnd"/>
      <w:r w:rsidRPr="008663C7">
        <w:rPr>
          <w:sz w:val="18"/>
          <w:szCs w:val="18"/>
        </w:rPr>
        <w:t xml:space="preserve"> kurz Migrace v Evropě: střetávání a prolínání kultur I., Metodický portál RVP [online]</w:t>
      </w:r>
      <w:r w:rsidRPr="008663C7">
        <w:rPr>
          <w:iCs/>
          <w:sz w:val="18"/>
          <w:szCs w:val="18"/>
        </w:rPr>
        <w:t xml:space="preserve">. </w:t>
      </w:r>
      <w:r w:rsidRPr="008663C7">
        <w:rPr>
          <w:sz w:val="18"/>
          <w:szCs w:val="18"/>
        </w:rPr>
        <w:t xml:space="preserve">2014. [cit. 2015-10-07]. Dostupné z: </w:t>
      </w:r>
      <w:hyperlink r:id="rId7" w:history="1">
        <w:r w:rsidRPr="008663C7">
          <w:rPr>
            <w:rStyle w:val="Hypertextovodkaz"/>
            <w:sz w:val="18"/>
            <w:szCs w:val="18"/>
          </w:rPr>
          <w:t>http://elearning.rvp.cz/kurzy/pluginfile.php/49901/mod_resource/content/0/prednasky-PDF/PDF_predn_2_lekce/V_2-5.pdf</w:t>
        </w:r>
      </w:hyperlink>
      <w:r w:rsidRPr="008663C7">
        <w:rPr>
          <w:sz w:val="18"/>
          <w:szCs w:val="18"/>
        </w:rPr>
        <w:t xml:space="preserve"> </w:t>
      </w:r>
    </w:p>
    <w:p w14:paraId="2D40F9D6" w14:textId="77777777" w:rsidR="008663C7" w:rsidRPr="008663C7" w:rsidRDefault="008663C7" w:rsidP="008663C7">
      <w:pPr>
        <w:rPr>
          <w:sz w:val="18"/>
          <w:szCs w:val="18"/>
        </w:rPr>
      </w:pPr>
    </w:p>
    <w:p w14:paraId="290CBCAD" w14:textId="77777777" w:rsidR="008663C7" w:rsidRPr="008663C7" w:rsidRDefault="008663C7" w:rsidP="008663C7">
      <w:pPr>
        <w:rPr>
          <w:sz w:val="18"/>
          <w:szCs w:val="18"/>
        </w:rPr>
      </w:pPr>
      <w:r w:rsidRPr="008663C7">
        <w:rPr>
          <w:sz w:val="18"/>
          <w:szCs w:val="18"/>
        </w:rPr>
        <w:t>Sunnitský islám. In: </w:t>
      </w:r>
      <w:proofErr w:type="spellStart"/>
      <w:r w:rsidRPr="008663C7">
        <w:rPr>
          <w:i/>
          <w:iCs/>
          <w:sz w:val="18"/>
          <w:szCs w:val="18"/>
        </w:rPr>
        <w:t>Wikipedia</w:t>
      </w:r>
      <w:proofErr w:type="spellEnd"/>
      <w:r w:rsidRPr="008663C7">
        <w:rPr>
          <w:i/>
          <w:iCs/>
          <w:sz w:val="18"/>
          <w:szCs w:val="18"/>
        </w:rPr>
        <w:t xml:space="preserve">: </w:t>
      </w:r>
      <w:proofErr w:type="spellStart"/>
      <w:r w:rsidRPr="008663C7">
        <w:rPr>
          <w:i/>
          <w:iCs/>
          <w:sz w:val="18"/>
          <w:szCs w:val="18"/>
        </w:rPr>
        <w:t>the</w:t>
      </w:r>
      <w:proofErr w:type="spellEnd"/>
      <w:r w:rsidRPr="008663C7">
        <w:rPr>
          <w:i/>
          <w:iCs/>
          <w:sz w:val="18"/>
          <w:szCs w:val="18"/>
        </w:rPr>
        <w:t xml:space="preserve"> free </w:t>
      </w:r>
      <w:proofErr w:type="spellStart"/>
      <w:r w:rsidRPr="008663C7">
        <w:rPr>
          <w:i/>
          <w:iCs/>
          <w:sz w:val="18"/>
          <w:szCs w:val="18"/>
        </w:rPr>
        <w:t>encyclopedia</w:t>
      </w:r>
      <w:proofErr w:type="spellEnd"/>
      <w:r w:rsidRPr="008663C7">
        <w:rPr>
          <w:sz w:val="18"/>
          <w:szCs w:val="18"/>
        </w:rPr>
        <w:t xml:space="preserve"> [online]. San Francisco (CA): </w:t>
      </w:r>
      <w:proofErr w:type="spellStart"/>
      <w:r w:rsidRPr="008663C7">
        <w:rPr>
          <w:sz w:val="18"/>
          <w:szCs w:val="18"/>
        </w:rPr>
        <w:t>Wikimedia</w:t>
      </w:r>
      <w:proofErr w:type="spellEnd"/>
      <w:r w:rsidRPr="008663C7">
        <w:rPr>
          <w:sz w:val="18"/>
          <w:szCs w:val="18"/>
        </w:rPr>
        <w:t xml:space="preserve"> </w:t>
      </w:r>
      <w:proofErr w:type="spellStart"/>
      <w:r w:rsidRPr="008663C7">
        <w:rPr>
          <w:sz w:val="18"/>
          <w:szCs w:val="18"/>
        </w:rPr>
        <w:t>Foundation</w:t>
      </w:r>
      <w:proofErr w:type="spellEnd"/>
      <w:r w:rsidRPr="008663C7">
        <w:rPr>
          <w:sz w:val="18"/>
          <w:szCs w:val="18"/>
        </w:rPr>
        <w:t xml:space="preserve">, 2015. [cit. 2015-10-07].  Dostupné z: </w:t>
      </w:r>
      <w:hyperlink r:id="rId8" w:history="1">
        <w:r w:rsidRPr="008663C7">
          <w:rPr>
            <w:rStyle w:val="Hypertextovodkaz"/>
            <w:sz w:val="18"/>
            <w:szCs w:val="18"/>
          </w:rPr>
          <w:t>https://cs.wikipedia.org/wiki/Sunnitsk%C3%BD_isl%C3%A1m</w:t>
        </w:r>
      </w:hyperlink>
      <w:r w:rsidRPr="008663C7">
        <w:rPr>
          <w:sz w:val="18"/>
          <w:szCs w:val="18"/>
        </w:rPr>
        <w:t xml:space="preserve"> </w:t>
      </w:r>
    </w:p>
    <w:p w14:paraId="30BD5EEF" w14:textId="77777777" w:rsidR="008663C7" w:rsidRPr="008663C7" w:rsidRDefault="008663C7" w:rsidP="008663C7">
      <w:pPr>
        <w:rPr>
          <w:sz w:val="18"/>
          <w:szCs w:val="18"/>
        </w:rPr>
      </w:pPr>
    </w:p>
    <w:p w14:paraId="68AF0FFD" w14:textId="77777777" w:rsidR="008663C7" w:rsidRPr="008663C7" w:rsidRDefault="008663C7" w:rsidP="008663C7">
      <w:pPr>
        <w:rPr>
          <w:sz w:val="18"/>
          <w:szCs w:val="18"/>
        </w:rPr>
      </w:pPr>
      <w:r w:rsidRPr="008663C7">
        <w:rPr>
          <w:sz w:val="18"/>
          <w:szCs w:val="18"/>
        </w:rPr>
        <w:t>Franc, Jaroslav. Studijní materiál určený pro účastníky semináře Migrace není legrace, 13. 9. 2015 v Brusném. Olomouc, Univerzita Palackého v Olomouci, Cyrilometodějská teologická fakulta, Katedra pastorální a spirituální teologie a Institut interkulturního, mezináboženského a ekumenického výzkumu a dialogu, 2015.</w:t>
      </w:r>
    </w:p>
    <w:p w14:paraId="6BEFC8A5" w14:textId="77777777" w:rsidR="008663C7" w:rsidRPr="008663C7" w:rsidRDefault="008663C7" w:rsidP="008663C7">
      <w:pPr>
        <w:rPr>
          <w:sz w:val="18"/>
          <w:szCs w:val="18"/>
        </w:rPr>
      </w:pPr>
    </w:p>
    <w:p w14:paraId="1F054044" w14:textId="77777777" w:rsidR="008663C7" w:rsidRPr="008663C7" w:rsidRDefault="008663C7" w:rsidP="008663C7">
      <w:pPr>
        <w:rPr>
          <w:sz w:val="18"/>
          <w:szCs w:val="18"/>
        </w:rPr>
      </w:pPr>
      <w:r w:rsidRPr="008663C7">
        <w:rPr>
          <w:sz w:val="18"/>
          <w:szCs w:val="18"/>
        </w:rPr>
        <w:t xml:space="preserve">Krejčová, Lenka. Terorismus. In: </w:t>
      </w:r>
      <w:r w:rsidRPr="008663C7">
        <w:rPr>
          <w:i/>
          <w:sz w:val="18"/>
          <w:szCs w:val="18"/>
        </w:rPr>
        <w:t>Muslimové</w:t>
      </w:r>
      <w:r w:rsidRPr="008663C7">
        <w:rPr>
          <w:sz w:val="18"/>
          <w:szCs w:val="18"/>
        </w:rPr>
        <w:t xml:space="preserve"> [online]</w:t>
      </w:r>
      <w:r w:rsidRPr="008663C7">
        <w:rPr>
          <w:iCs/>
          <w:sz w:val="18"/>
          <w:szCs w:val="18"/>
        </w:rPr>
        <w:t xml:space="preserve">. </w:t>
      </w:r>
      <w:r w:rsidRPr="008663C7">
        <w:rPr>
          <w:sz w:val="18"/>
          <w:szCs w:val="18"/>
        </w:rPr>
        <w:t xml:space="preserve">2015. [cit. 2015-10-07]. Dostupné z: </w:t>
      </w:r>
      <w:hyperlink r:id="rId9" w:history="1">
        <w:r w:rsidRPr="008663C7">
          <w:rPr>
            <w:rStyle w:val="Hypertextovodkaz"/>
            <w:sz w:val="18"/>
            <w:szCs w:val="18"/>
          </w:rPr>
          <w:t>http://muslimove.cz/terorismus/</w:t>
        </w:r>
      </w:hyperlink>
      <w:r w:rsidRPr="008663C7">
        <w:rPr>
          <w:sz w:val="18"/>
          <w:szCs w:val="18"/>
        </w:rPr>
        <w:t xml:space="preserve"> </w:t>
      </w:r>
    </w:p>
    <w:p w14:paraId="68F14944" w14:textId="77777777" w:rsidR="008663C7" w:rsidRPr="008663C7" w:rsidRDefault="008663C7" w:rsidP="008663C7">
      <w:pPr>
        <w:rPr>
          <w:sz w:val="18"/>
          <w:szCs w:val="18"/>
        </w:rPr>
      </w:pPr>
    </w:p>
    <w:p w14:paraId="277F4500" w14:textId="77777777" w:rsidR="008663C7" w:rsidRPr="008663C7" w:rsidRDefault="008663C7" w:rsidP="008663C7">
      <w:pPr>
        <w:rPr>
          <w:sz w:val="18"/>
          <w:szCs w:val="18"/>
        </w:rPr>
      </w:pPr>
      <w:proofErr w:type="spellStart"/>
      <w:r w:rsidRPr="008663C7">
        <w:rPr>
          <w:sz w:val="18"/>
          <w:szCs w:val="18"/>
        </w:rPr>
        <w:t>Ostřanský</w:t>
      </w:r>
      <w:proofErr w:type="spellEnd"/>
      <w:r w:rsidRPr="008663C7">
        <w:rPr>
          <w:sz w:val="18"/>
          <w:szCs w:val="18"/>
        </w:rPr>
        <w:t xml:space="preserve">, Bronislav. Islám se bude rozšiřovat na území, kam nikdy nepatřil. Za chvilku nám tady zavedou právo </w:t>
      </w:r>
      <w:proofErr w:type="spellStart"/>
      <w:r w:rsidRPr="008663C7">
        <w:rPr>
          <w:sz w:val="18"/>
          <w:szCs w:val="18"/>
        </w:rPr>
        <w:t>šaríja</w:t>
      </w:r>
      <w:proofErr w:type="spellEnd"/>
      <w:r w:rsidRPr="008663C7">
        <w:rPr>
          <w:sz w:val="18"/>
          <w:szCs w:val="18"/>
        </w:rPr>
        <w:t xml:space="preserve">. In: </w:t>
      </w:r>
      <w:proofErr w:type="spellStart"/>
      <w:r w:rsidRPr="008663C7">
        <w:rPr>
          <w:i/>
          <w:sz w:val="18"/>
          <w:szCs w:val="18"/>
        </w:rPr>
        <w:t>HateFree</w:t>
      </w:r>
      <w:proofErr w:type="spellEnd"/>
      <w:r w:rsidRPr="008663C7">
        <w:rPr>
          <w:sz w:val="18"/>
          <w:szCs w:val="18"/>
        </w:rPr>
        <w:t xml:space="preserve"> [online]. 2014. [cit. 2015-10-07]. Dostupné z: </w:t>
      </w:r>
      <w:hyperlink r:id="rId10" w:history="1">
        <w:r w:rsidRPr="008663C7">
          <w:rPr>
            <w:rStyle w:val="Hypertextovodkaz"/>
            <w:sz w:val="18"/>
            <w:szCs w:val="18"/>
          </w:rPr>
          <w:t>http://www.hatefree.cz/myty-a-fakta/hejtomat/islam-se-bude-rozsirovat-na-uzemi-kam-nikdy-nepatril-za-chvilku-nam-tady-zavedou-pravo-sarija</w:t>
        </w:r>
      </w:hyperlink>
    </w:p>
    <w:p w14:paraId="0B94A221" w14:textId="77777777" w:rsidR="008663C7" w:rsidRPr="008663C7" w:rsidRDefault="008663C7" w:rsidP="008663C7">
      <w:pPr>
        <w:rPr>
          <w:sz w:val="18"/>
          <w:szCs w:val="18"/>
        </w:rPr>
      </w:pPr>
    </w:p>
    <w:p w14:paraId="5886D1BD" w14:textId="77777777" w:rsidR="008663C7" w:rsidRPr="008663C7" w:rsidRDefault="008663C7" w:rsidP="008663C7">
      <w:pPr>
        <w:rPr>
          <w:sz w:val="18"/>
          <w:szCs w:val="18"/>
        </w:rPr>
      </w:pPr>
      <w:proofErr w:type="spellStart"/>
      <w:r w:rsidRPr="008663C7">
        <w:rPr>
          <w:sz w:val="18"/>
          <w:szCs w:val="18"/>
        </w:rPr>
        <w:t>Ostřanský</w:t>
      </w:r>
      <w:proofErr w:type="spellEnd"/>
      <w:r w:rsidRPr="008663C7">
        <w:rPr>
          <w:sz w:val="18"/>
          <w:szCs w:val="18"/>
        </w:rPr>
        <w:t xml:space="preserve">, Bronislav. Islám není víra, ale ideologie vedoucí k nenávisti, zabíjení a nadřazování nad druhým. In: </w:t>
      </w:r>
      <w:proofErr w:type="spellStart"/>
      <w:r w:rsidRPr="008663C7">
        <w:rPr>
          <w:i/>
          <w:sz w:val="18"/>
          <w:szCs w:val="18"/>
        </w:rPr>
        <w:t>HateFree</w:t>
      </w:r>
      <w:proofErr w:type="spellEnd"/>
      <w:r w:rsidRPr="008663C7">
        <w:rPr>
          <w:sz w:val="18"/>
          <w:szCs w:val="18"/>
        </w:rPr>
        <w:t xml:space="preserve"> [online]. 2014. [cit. 2015-10-07]. Dostupné z: </w:t>
      </w:r>
      <w:hyperlink r:id="rId11" w:history="1">
        <w:r w:rsidRPr="008663C7">
          <w:rPr>
            <w:rStyle w:val="Hypertextovodkaz"/>
            <w:sz w:val="18"/>
            <w:szCs w:val="18"/>
          </w:rPr>
          <w:t>http://www.hatefree.cz/myty-a-fakta/hejtomat/koran-prikazuje-zabijte-neverici-vsude-kde-je-potkate-je-to-doslovne-a-nemenne-slovo-bozi</w:t>
        </w:r>
      </w:hyperlink>
      <w:r w:rsidRPr="008663C7">
        <w:rPr>
          <w:sz w:val="18"/>
          <w:szCs w:val="18"/>
        </w:rPr>
        <w:t xml:space="preserve"> </w:t>
      </w:r>
    </w:p>
    <w:p w14:paraId="601C7918" w14:textId="77777777" w:rsidR="008663C7" w:rsidRPr="008663C7" w:rsidRDefault="008663C7" w:rsidP="008663C7">
      <w:pPr>
        <w:rPr>
          <w:sz w:val="18"/>
          <w:szCs w:val="18"/>
        </w:rPr>
      </w:pPr>
    </w:p>
    <w:p w14:paraId="4729171A" w14:textId="77777777" w:rsidR="008663C7" w:rsidRPr="008663C7" w:rsidRDefault="008663C7" w:rsidP="008663C7">
      <w:pPr>
        <w:rPr>
          <w:sz w:val="18"/>
          <w:szCs w:val="18"/>
        </w:rPr>
      </w:pPr>
      <w:r w:rsidRPr="008663C7">
        <w:rPr>
          <w:sz w:val="18"/>
          <w:szCs w:val="18"/>
        </w:rPr>
        <w:t xml:space="preserve">Krejčová, Lenka. Proměny džihádu. In: </w:t>
      </w:r>
      <w:r w:rsidRPr="008663C7">
        <w:rPr>
          <w:i/>
          <w:sz w:val="18"/>
          <w:szCs w:val="18"/>
        </w:rPr>
        <w:t>Muslimové</w:t>
      </w:r>
      <w:r w:rsidRPr="008663C7">
        <w:rPr>
          <w:sz w:val="18"/>
          <w:szCs w:val="18"/>
        </w:rPr>
        <w:t xml:space="preserve"> [online]</w:t>
      </w:r>
      <w:r w:rsidRPr="008663C7">
        <w:rPr>
          <w:iCs/>
          <w:sz w:val="18"/>
          <w:szCs w:val="18"/>
        </w:rPr>
        <w:t xml:space="preserve">. </w:t>
      </w:r>
      <w:r w:rsidRPr="008663C7">
        <w:rPr>
          <w:sz w:val="18"/>
          <w:szCs w:val="18"/>
        </w:rPr>
        <w:t xml:space="preserve">2015. [cit. 2015-10-07]. Dostupné z: </w:t>
      </w:r>
      <w:hyperlink r:id="rId12" w:history="1">
        <w:r w:rsidRPr="008663C7">
          <w:rPr>
            <w:rStyle w:val="Hypertextovodkaz"/>
            <w:sz w:val="18"/>
            <w:szCs w:val="18"/>
          </w:rPr>
          <w:t>http://muslimove.cz/promeny-dzihadu/</w:t>
        </w:r>
      </w:hyperlink>
      <w:r w:rsidRPr="008663C7">
        <w:rPr>
          <w:sz w:val="18"/>
          <w:szCs w:val="18"/>
        </w:rPr>
        <w:t xml:space="preserve"> </w:t>
      </w:r>
    </w:p>
    <w:p w14:paraId="3F5E74E5" w14:textId="77777777" w:rsidR="008663C7" w:rsidRPr="008663C7" w:rsidRDefault="008663C7" w:rsidP="008663C7">
      <w:pPr>
        <w:rPr>
          <w:sz w:val="18"/>
          <w:szCs w:val="18"/>
        </w:rPr>
      </w:pPr>
    </w:p>
    <w:p w14:paraId="0E681950" w14:textId="77777777" w:rsidR="008663C7" w:rsidRPr="008663C7" w:rsidRDefault="008663C7" w:rsidP="008663C7">
      <w:pPr>
        <w:rPr>
          <w:sz w:val="18"/>
          <w:szCs w:val="18"/>
        </w:rPr>
      </w:pPr>
      <w:r w:rsidRPr="008663C7">
        <w:rPr>
          <w:sz w:val="18"/>
          <w:szCs w:val="18"/>
        </w:rPr>
        <w:t xml:space="preserve">Polanská, Alena. Zahalování. In: </w:t>
      </w:r>
      <w:r w:rsidRPr="008663C7">
        <w:rPr>
          <w:i/>
          <w:sz w:val="18"/>
          <w:szCs w:val="18"/>
        </w:rPr>
        <w:t>Muslimové</w:t>
      </w:r>
      <w:r w:rsidRPr="008663C7">
        <w:rPr>
          <w:sz w:val="18"/>
          <w:szCs w:val="18"/>
        </w:rPr>
        <w:t xml:space="preserve"> [online]</w:t>
      </w:r>
      <w:r w:rsidRPr="008663C7">
        <w:rPr>
          <w:iCs/>
          <w:sz w:val="18"/>
          <w:szCs w:val="18"/>
        </w:rPr>
        <w:t xml:space="preserve">. </w:t>
      </w:r>
      <w:r w:rsidRPr="008663C7">
        <w:rPr>
          <w:sz w:val="18"/>
          <w:szCs w:val="18"/>
        </w:rPr>
        <w:t xml:space="preserve">2015. [cit. 2015-10-07]. Dostupné z: </w:t>
      </w:r>
      <w:hyperlink r:id="rId13" w:history="1">
        <w:r w:rsidRPr="008663C7">
          <w:rPr>
            <w:rStyle w:val="Hypertextovodkaz"/>
            <w:sz w:val="18"/>
            <w:szCs w:val="18"/>
          </w:rPr>
          <w:t>http://muslimove.cz/zahalovani/</w:t>
        </w:r>
      </w:hyperlink>
      <w:r w:rsidRPr="008663C7">
        <w:rPr>
          <w:sz w:val="18"/>
          <w:szCs w:val="18"/>
        </w:rPr>
        <w:t xml:space="preserve"> </w:t>
      </w:r>
    </w:p>
    <w:p w14:paraId="16D039BD" w14:textId="77777777" w:rsidR="008663C7" w:rsidRDefault="008663C7" w:rsidP="00103683"/>
    <w:sectPr w:rsidR="00866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0000000000000000000"/>
    <w:charset w:val="EE"/>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16FE2"/>
    <w:multiLevelType w:val="hybridMultilevel"/>
    <w:tmpl w:val="F5F671B6"/>
    <w:lvl w:ilvl="0" w:tplc="7C206C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9410B1"/>
    <w:multiLevelType w:val="hybridMultilevel"/>
    <w:tmpl w:val="0EF41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872879"/>
    <w:multiLevelType w:val="hybridMultilevel"/>
    <w:tmpl w:val="B0DC7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3117A5"/>
    <w:multiLevelType w:val="hybridMultilevel"/>
    <w:tmpl w:val="1F964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E65D2F"/>
    <w:multiLevelType w:val="hybridMultilevel"/>
    <w:tmpl w:val="26AE3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4E"/>
    <w:rsid w:val="00002B9D"/>
    <w:rsid w:val="000071C3"/>
    <w:rsid w:val="000073B9"/>
    <w:rsid w:val="00007E45"/>
    <w:rsid w:val="0001219C"/>
    <w:rsid w:val="00014F86"/>
    <w:rsid w:val="0001776C"/>
    <w:rsid w:val="00017E42"/>
    <w:rsid w:val="000211D9"/>
    <w:rsid w:val="00022A97"/>
    <w:rsid w:val="00023178"/>
    <w:rsid w:val="00023BB1"/>
    <w:rsid w:val="00025645"/>
    <w:rsid w:val="00025ED1"/>
    <w:rsid w:val="00027173"/>
    <w:rsid w:val="00030064"/>
    <w:rsid w:val="00030626"/>
    <w:rsid w:val="00031F7E"/>
    <w:rsid w:val="0003268E"/>
    <w:rsid w:val="0003313C"/>
    <w:rsid w:val="00035254"/>
    <w:rsid w:val="000363E5"/>
    <w:rsid w:val="00040EF4"/>
    <w:rsid w:val="00041B9F"/>
    <w:rsid w:val="00041D59"/>
    <w:rsid w:val="00041E1C"/>
    <w:rsid w:val="00044C49"/>
    <w:rsid w:val="00052089"/>
    <w:rsid w:val="00053549"/>
    <w:rsid w:val="0005442A"/>
    <w:rsid w:val="00056A99"/>
    <w:rsid w:val="0006285F"/>
    <w:rsid w:val="00062DB1"/>
    <w:rsid w:val="00066F91"/>
    <w:rsid w:val="00070594"/>
    <w:rsid w:val="00070FC7"/>
    <w:rsid w:val="00071966"/>
    <w:rsid w:val="000735D4"/>
    <w:rsid w:val="00073CA2"/>
    <w:rsid w:val="000778E5"/>
    <w:rsid w:val="00077EF3"/>
    <w:rsid w:val="00083111"/>
    <w:rsid w:val="000844E0"/>
    <w:rsid w:val="000846CE"/>
    <w:rsid w:val="000861C3"/>
    <w:rsid w:val="000877F3"/>
    <w:rsid w:val="0008793A"/>
    <w:rsid w:val="00090243"/>
    <w:rsid w:val="00090795"/>
    <w:rsid w:val="00090F1E"/>
    <w:rsid w:val="00091FFE"/>
    <w:rsid w:val="00092ADB"/>
    <w:rsid w:val="00095262"/>
    <w:rsid w:val="00095570"/>
    <w:rsid w:val="00095BF3"/>
    <w:rsid w:val="000A0E3F"/>
    <w:rsid w:val="000A1D2E"/>
    <w:rsid w:val="000A1DF5"/>
    <w:rsid w:val="000A3F19"/>
    <w:rsid w:val="000A6C1A"/>
    <w:rsid w:val="000B07F2"/>
    <w:rsid w:val="000B0DAD"/>
    <w:rsid w:val="000B232E"/>
    <w:rsid w:val="000B65E5"/>
    <w:rsid w:val="000B6BC7"/>
    <w:rsid w:val="000B73FA"/>
    <w:rsid w:val="000C0262"/>
    <w:rsid w:val="000C1804"/>
    <w:rsid w:val="000C1BB8"/>
    <w:rsid w:val="000C280D"/>
    <w:rsid w:val="000C28B2"/>
    <w:rsid w:val="000C2B07"/>
    <w:rsid w:val="000C3019"/>
    <w:rsid w:val="000C3874"/>
    <w:rsid w:val="000C4248"/>
    <w:rsid w:val="000C4702"/>
    <w:rsid w:val="000C6067"/>
    <w:rsid w:val="000D05F6"/>
    <w:rsid w:val="000D0A36"/>
    <w:rsid w:val="000D1272"/>
    <w:rsid w:val="000D4074"/>
    <w:rsid w:val="000D4325"/>
    <w:rsid w:val="000D6141"/>
    <w:rsid w:val="000D759E"/>
    <w:rsid w:val="000E54B5"/>
    <w:rsid w:val="000E73EA"/>
    <w:rsid w:val="000F0ACA"/>
    <w:rsid w:val="000F1C99"/>
    <w:rsid w:val="000F1E35"/>
    <w:rsid w:val="000F2A64"/>
    <w:rsid w:val="000F325B"/>
    <w:rsid w:val="000F5587"/>
    <w:rsid w:val="000F640A"/>
    <w:rsid w:val="00100F5A"/>
    <w:rsid w:val="0010189E"/>
    <w:rsid w:val="00101FCC"/>
    <w:rsid w:val="00103378"/>
    <w:rsid w:val="00103683"/>
    <w:rsid w:val="00106B15"/>
    <w:rsid w:val="00111742"/>
    <w:rsid w:val="00111E0E"/>
    <w:rsid w:val="00114881"/>
    <w:rsid w:val="00116297"/>
    <w:rsid w:val="001170F1"/>
    <w:rsid w:val="00117B54"/>
    <w:rsid w:val="00117B5E"/>
    <w:rsid w:val="001206A5"/>
    <w:rsid w:val="00122356"/>
    <w:rsid w:val="00122F2D"/>
    <w:rsid w:val="001232CC"/>
    <w:rsid w:val="001239D3"/>
    <w:rsid w:val="00123C18"/>
    <w:rsid w:val="001319BF"/>
    <w:rsid w:val="001319ED"/>
    <w:rsid w:val="00135079"/>
    <w:rsid w:val="0013569B"/>
    <w:rsid w:val="00135B71"/>
    <w:rsid w:val="00136130"/>
    <w:rsid w:val="001417B5"/>
    <w:rsid w:val="00142D5C"/>
    <w:rsid w:val="0014505A"/>
    <w:rsid w:val="0014622B"/>
    <w:rsid w:val="00147337"/>
    <w:rsid w:val="001503E2"/>
    <w:rsid w:val="0015119C"/>
    <w:rsid w:val="00151216"/>
    <w:rsid w:val="00151808"/>
    <w:rsid w:val="00152B3D"/>
    <w:rsid w:val="00152D96"/>
    <w:rsid w:val="0015433B"/>
    <w:rsid w:val="00154D66"/>
    <w:rsid w:val="001572A2"/>
    <w:rsid w:val="00157972"/>
    <w:rsid w:val="001609ED"/>
    <w:rsid w:val="00162419"/>
    <w:rsid w:val="00163197"/>
    <w:rsid w:val="00163C98"/>
    <w:rsid w:val="0016547C"/>
    <w:rsid w:val="001671FC"/>
    <w:rsid w:val="00170F34"/>
    <w:rsid w:val="00174A3C"/>
    <w:rsid w:val="00174A48"/>
    <w:rsid w:val="00174FF7"/>
    <w:rsid w:val="001750A0"/>
    <w:rsid w:val="00177867"/>
    <w:rsid w:val="001779CE"/>
    <w:rsid w:val="00180EBD"/>
    <w:rsid w:val="00182FB1"/>
    <w:rsid w:val="0018474F"/>
    <w:rsid w:val="00185062"/>
    <w:rsid w:val="00185182"/>
    <w:rsid w:val="001857D4"/>
    <w:rsid w:val="00190B59"/>
    <w:rsid w:val="001911B1"/>
    <w:rsid w:val="001921BA"/>
    <w:rsid w:val="0019236A"/>
    <w:rsid w:val="001941DB"/>
    <w:rsid w:val="0019523E"/>
    <w:rsid w:val="001967B0"/>
    <w:rsid w:val="00196CD3"/>
    <w:rsid w:val="0019728F"/>
    <w:rsid w:val="00197C07"/>
    <w:rsid w:val="001A21AB"/>
    <w:rsid w:val="001A2412"/>
    <w:rsid w:val="001A2994"/>
    <w:rsid w:val="001A2E96"/>
    <w:rsid w:val="001A3C73"/>
    <w:rsid w:val="001A4614"/>
    <w:rsid w:val="001A4629"/>
    <w:rsid w:val="001A5F03"/>
    <w:rsid w:val="001B00F7"/>
    <w:rsid w:val="001B7EFF"/>
    <w:rsid w:val="001C062C"/>
    <w:rsid w:val="001C2F7D"/>
    <w:rsid w:val="001C3D2F"/>
    <w:rsid w:val="001C4BF6"/>
    <w:rsid w:val="001C4DBF"/>
    <w:rsid w:val="001D104F"/>
    <w:rsid w:val="001D2F11"/>
    <w:rsid w:val="001D4734"/>
    <w:rsid w:val="001D600A"/>
    <w:rsid w:val="001D693F"/>
    <w:rsid w:val="001D7240"/>
    <w:rsid w:val="001E17E3"/>
    <w:rsid w:val="001E1A86"/>
    <w:rsid w:val="001E1BD1"/>
    <w:rsid w:val="001E22D5"/>
    <w:rsid w:val="001E2F0B"/>
    <w:rsid w:val="001E6566"/>
    <w:rsid w:val="001F0601"/>
    <w:rsid w:val="001F06A4"/>
    <w:rsid w:val="001F561F"/>
    <w:rsid w:val="001F7984"/>
    <w:rsid w:val="0020050B"/>
    <w:rsid w:val="00200A1D"/>
    <w:rsid w:val="0020174D"/>
    <w:rsid w:val="002030EF"/>
    <w:rsid w:val="00203D9E"/>
    <w:rsid w:val="00203FFA"/>
    <w:rsid w:val="0020422B"/>
    <w:rsid w:val="00206146"/>
    <w:rsid w:val="00211E8B"/>
    <w:rsid w:val="00213BD5"/>
    <w:rsid w:val="0021405D"/>
    <w:rsid w:val="00215FFE"/>
    <w:rsid w:val="00216B2B"/>
    <w:rsid w:val="00216C9D"/>
    <w:rsid w:val="0021748A"/>
    <w:rsid w:val="00217CBE"/>
    <w:rsid w:val="00222540"/>
    <w:rsid w:val="0022345C"/>
    <w:rsid w:val="0022414E"/>
    <w:rsid w:val="002244D4"/>
    <w:rsid w:val="00225F8B"/>
    <w:rsid w:val="00226ACA"/>
    <w:rsid w:val="00226AEC"/>
    <w:rsid w:val="00227575"/>
    <w:rsid w:val="0023024F"/>
    <w:rsid w:val="00231F37"/>
    <w:rsid w:val="00232A8C"/>
    <w:rsid w:val="00233D41"/>
    <w:rsid w:val="00234058"/>
    <w:rsid w:val="00235834"/>
    <w:rsid w:val="0023587A"/>
    <w:rsid w:val="002377BD"/>
    <w:rsid w:val="00241B26"/>
    <w:rsid w:val="00242C62"/>
    <w:rsid w:val="002432CF"/>
    <w:rsid w:val="00244EB9"/>
    <w:rsid w:val="002456DB"/>
    <w:rsid w:val="002473EB"/>
    <w:rsid w:val="002569A3"/>
    <w:rsid w:val="00257306"/>
    <w:rsid w:val="00257954"/>
    <w:rsid w:val="002611C9"/>
    <w:rsid w:val="00262174"/>
    <w:rsid w:val="00265403"/>
    <w:rsid w:val="00265F63"/>
    <w:rsid w:val="0026746A"/>
    <w:rsid w:val="00272899"/>
    <w:rsid w:val="002730F2"/>
    <w:rsid w:val="00274689"/>
    <w:rsid w:val="00275071"/>
    <w:rsid w:val="002813FE"/>
    <w:rsid w:val="0028231C"/>
    <w:rsid w:val="00283356"/>
    <w:rsid w:val="00285840"/>
    <w:rsid w:val="00285D79"/>
    <w:rsid w:val="00286A8D"/>
    <w:rsid w:val="00287ADA"/>
    <w:rsid w:val="002906E0"/>
    <w:rsid w:val="00294007"/>
    <w:rsid w:val="00294321"/>
    <w:rsid w:val="002943B5"/>
    <w:rsid w:val="00294A0B"/>
    <w:rsid w:val="0029611C"/>
    <w:rsid w:val="002962F2"/>
    <w:rsid w:val="00297705"/>
    <w:rsid w:val="00297776"/>
    <w:rsid w:val="002A0CA2"/>
    <w:rsid w:val="002A3C45"/>
    <w:rsid w:val="002B23DF"/>
    <w:rsid w:val="002B487D"/>
    <w:rsid w:val="002B58BC"/>
    <w:rsid w:val="002B65E8"/>
    <w:rsid w:val="002C2613"/>
    <w:rsid w:val="002C2951"/>
    <w:rsid w:val="002C5788"/>
    <w:rsid w:val="002D2E88"/>
    <w:rsid w:val="002D42C0"/>
    <w:rsid w:val="002D56A5"/>
    <w:rsid w:val="002D56AB"/>
    <w:rsid w:val="002D6419"/>
    <w:rsid w:val="002E04C7"/>
    <w:rsid w:val="002E0827"/>
    <w:rsid w:val="002E3ABA"/>
    <w:rsid w:val="002F0E2A"/>
    <w:rsid w:val="002F0E7D"/>
    <w:rsid w:val="002F2AAF"/>
    <w:rsid w:val="002F2C67"/>
    <w:rsid w:val="002F35B8"/>
    <w:rsid w:val="002F48C8"/>
    <w:rsid w:val="002F6249"/>
    <w:rsid w:val="002F6F34"/>
    <w:rsid w:val="003020FE"/>
    <w:rsid w:val="00302AEE"/>
    <w:rsid w:val="00302FA2"/>
    <w:rsid w:val="00305344"/>
    <w:rsid w:val="00306883"/>
    <w:rsid w:val="0030792E"/>
    <w:rsid w:val="0031089E"/>
    <w:rsid w:val="0031260B"/>
    <w:rsid w:val="00313198"/>
    <w:rsid w:val="0031356F"/>
    <w:rsid w:val="00313A45"/>
    <w:rsid w:val="00314741"/>
    <w:rsid w:val="00315083"/>
    <w:rsid w:val="00315633"/>
    <w:rsid w:val="00315AC4"/>
    <w:rsid w:val="003164EB"/>
    <w:rsid w:val="00317DA5"/>
    <w:rsid w:val="003213DA"/>
    <w:rsid w:val="0032222E"/>
    <w:rsid w:val="00330423"/>
    <w:rsid w:val="00330C38"/>
    <w:rsid w:val="003310C2"/>
    <w:rsid w:val="0033150D"/>
    <w:rsid w:val="003327A7"/>
    <w:rsid w:val="00340B6B"/>
    <w:rsid w:val="00341281"/>
    <w:rsid w:val="003465AB"/>
    <w:rsid w:val="00346FF8"/>
    <w:rsid w:val="003474FD"/>
    <w:rsid w:val="003510E3"/>
    <w:rsid w:val="003514D4"/>
    <w:rsid w:val="00352057"/>
    <w:rsid w:val="003537E9"/>
    <w:rsid w:val="00353A51"/>
    <w:rsid w:val="00353AEF"/>
    <w:rsid w:val="003555B7"/>
    <w:rsid w:val="003555D3"/>
    <w:rsid w:val="00357596"/>
    <w:rsid w:val="00357C2B"/>
    <w:rsid w:val="003625D6"/>
    <w:rsid w:val="00363480"/>
    <w:rsid w:val="00364BFF"/>
    <w:rsid w:val="00365BA0"/>
    <w:rsid w:val="00366381"/>
    <w:rsid w:val="003664B5"/>
    <w:rsid w:val="003667E1"/>
    <w:rsid w:val="003712DC"/>
    <w:rsid w:val="0037141D"/>
    <w:rsid w:val="00376932"/>
    <w:rsid w:val="0038055D"/>
    <w:rsid w:val="003805E1"/>
    <w:rsid w:val="00381044"/>
    <w:rsid w:val="00384B50"/>
    <w:rsid w:val="0038564E"/>
    <w:rsid w:val="00385968"/>
    <w:rsid w:val="00385F13"/>
    <w:rsid w:val="00386D70"/>
    <w:rsid w:val="0038716D"/>
    <w:rsid w:val="00394B3B"/>
    <w:rsid w:val="00395AFB"/>
    <w:rsid w:val="0039704A"/>
    <w:rsid w:val="003A1396"/>
    <w:rsid w:val="003A2440"/>
    <w:rsid w:val="003A700F"/>
    <w:rsid w:val="003A7195"/>
    <w:rsid w:val="003A7D7C"/>
    <w:rsid w:val="003B6E03"/>
    <w:rsid w:val="003B76FE"/>
    <w:rsid w:val="003C0F5D"/>
    <w:rsid w:val="003C2309"/>
    <w:rsid w:val="003C2827"/>
    <w:rsid w:val="003C2D69"/>
    <w:rsid w:val="003C2EA7"/>
    <w:rsid w:val="003C3403"/>
    <w:rsid w:val="003C39BC"/>
    <w:rsid w:val="003C39C0"/>
    <w:rsid w:val="003C66D4"/>
    <w:rsid w:val="003D1A78"/>
    <w:rsid w:val="003D2616"/>
    <w:rsid w:val="003D3374"/>
    <w:rsid w:val="003D590F"/>
    <w:rsid w:val="003E159B"/>
    <w:rsid w:val="003E2E91"/>
    <w:rsid w:val="003E3BCB"/>
    <w:rsid w:val="003E515E"/>
    <w:rsid w:val="003E7352"/>
    <w:rsid w:val="003F1E6C"/>
    <w:rsid w:val="003F31A4"/>
    <w:rsid w:val="003F5320"/>
    <w:rsid w:val="003F5A52"/>
    <w:rsid w:val="003F6123"/>
    <w:rsid w:val="003F705C"/>
    <w:rsid w:val="003F7CB5"/>
    <w:rsid w:val="0040020B"/>
    <w:rsid w:val="00401080"/>
    <w:rsid w:val="0040129E"/>
    <w:rsid w:val="00401592"/>
    <w:rsid w:val="00401E09"/>
    <w:rsid w:val="004046D5"/>
    <w:rsid w:val="00411160"/>
    <w:rsid w:val="004119F5"/>
    <w:rsid w:val="00411BA2"/>
    <w:rsid w:val="00412D0D"/>
    <w:rsid w:val="0041308C"/>
    <w:rsid w:val="00413829"/>
    <w:rsid w:val="004155D8"/>
    <w:rsid w:val="00415CE9"/>
    <w:rsid w:val="004179F9"/>
    <w:rsid w:val="0042135E"/>
    <w:rsid w:val="004236A6"/>
    <w:rsid w:val="004246A7"/>
    <w:rsid w:val="0042474F"/>
    <w:rsid w:val="00425278"/>
    <w:rsid w:val="00425355"/>
    <w:rsid w:val="00425BFB"/>
    <w:rsid w:val="00427441"/>
    <w:rsid w:val="00431351"/>
    <w:rsid w:val="00432D6B"/>
    <w:rsid w:val="00436CF2"/>
    <w:rsid w:val="004379F9"/>
    <w:rsid w:val="00443DEF"/>
    <w:rsid w:val="004444D5"/>
    <w:rsid w:val="00444914"/>
    <w:rsid w:val="004458C5"/>
    <w:rsid w:val="00445BD9"/>
    <w:rsid w:val="00451ACF"/>
    <w:rsid w:val="00451C41"/>
    <w:rsid w:val="00451C95"/>
    <w:rsid w:val="00451CB5"/>
    <w:rsid w:val="00452A0B"/>
    <w:rsid w:val="00453047"/>
    <w:rsid w:val="00453526"/>
    <w:rsid w:val="00454CE3"/>
    <w:rsid w:val="00455544"/>
    <w:rsid w:val="00455FC8"/>
    <w:rsid w:val="00456EDD"/>
    <w:rsid w:val="00457AB6"/>
    <w:rsid w:val="004607FC"/>
    <w:rsid w:val="0046555E"/>
    <w:rsid w:val="00466D06"/>
    <w:rsid w:val="00466F81"/>
    <w:rsid w:val="00471CDB"/>
    <w:rsid w:val="00472E5C"/>
    <w:rsid w:val="00474809"/>
    <w:rsid w:val="00475B07"/>
    <w:rsid w:val="0047617A"/>
    <w:rsid w:val="004767E4"/>
    <w:rsid w:val="004772B2"/>
    <w:rsid w:val="004826EC"/>
    <w:rsid w:val="00483881"/>
    <w:rsid w:val="0048556E"/>
    <w:rsid w:val="00485810"/>
    <w:rsid w:val="004906FC"/>
    <w:rsid w:val="0049334B"/>
    <w:rsid w:val="00493C9C"/>
    <w:rsid w:val="00495117"/>
    <w:rsid w:val="004960A6"/>
    <w:rsid w:val="0049612C"/>
    <w:rsid w:val="00497EED"/>
    <w:rsid w:val="00497F67"/>
    <w:rsid w:val="004A0683"/>
    <w:rsid w:val="004A1C8D"/>
    <w:rsid w:val="004A3EFE"/>
    <w:rsid w:val="004A4ACC"/>
    <w:rsid w:val="004A55AE"/>
    <w:rsid w:val="004A70EA"/>
    <w:rsid w:val="004A73BE"/>
    <w:rsid w:val="004B039B"/>
    <w:rsid w:val="004B20EC"/>
    <w:rsid w:val="004B32C5"/>
    <w:rsid w:val="004B3D20"/>
    <w:rsid w:val="004B47EB"/>
    <w:rsid w:val="004B4A56"/>
    <w:rsid w:val="004B5FD5"/>
    <w:rsid w:val="004B75DA"/>
    <w:rsid w:val="004C11E6"/>
    <w:rsid w:val="004C16B7"/>
    <w:rsid w:val="004C4F63"/>
    <w:rsid w:val="004C51D7"/>
    <w:rsid w:val="004C7A87"/>
    <w:rsid w:val="004D3B1D"/>
    <w:rsid w:val="004D4739"/>
    <w:rsid w:val="004D5C00"/>
    <w:rsid w:val="004D6CA6"/>
    <w:rsid w:val="004E0677"/>
    <w:rsid w:val="004E0A68"/>
    <w:rsid w:val="004E21E8"/>
    <w:rsid w:val="004E2275"/>
    <w:rsid w:val="004E2562"/>
    <w:rsid w:val="004E263E"/>
    <w:rsid w:val="004E2A19"/>
    <w:rsid w:val="004E4316"/>
    <w:rsid w:val="004E5D1C"/>
    <w:rsid w:val="004E6728"/>
    <w:rsid w:val="004E707B"/>
    <w:rsid w:val="004F114F"/>
    <w:rsid w:val="004F1AF1"/>
    <w:rsid w:val="004F2039"/>
    <w:rsid w:val="004F2462"/>
    <w:rsid w:val="004F2E05"/>
    <w:rsid w:val="004F518E"/>
    <w:rsid w:val="00501061"/>
    <w:rsid w:val="00502076"/>
    <w:rsid w:val="005023A8"/>
    <w:rsid w:val="00502895"/>
    <w:rsid w:val="005035F9"/>
    <w:rsid w:val="005038FE"/>
    <w:rsid w:val="00505E1E"/>
    <w:rsid w:val="00505FCB"/>
    <w:rsid w:val="0051183D"/>
    <w:rsid w:val="00513E46"/>
    <w:rsid w:val="005142C9"/>
    <w:rsid w:val="005147A5"/>
    <w:rsid w:val="005156F4"/>
    <w:rsid w:val="005159B0"/>
    <w:rsid w:val="0051697E"/>
    <w:rsid w:val="00520A7F"/>
    <w:rsid w:val="005235BC"/>
    <w:rsid w:val="005248FB"/>
    <w:rsid w:val="005255C0"/>
    <w:rsid w:val="00536167"/>
    <w:rsid w:val="00540F21"/>
    <w:rsid w:val="00541527"/>
    <w:rsid w:val="00541F91"/>
    <w:rsid w:val="005427FD"/>
    <w:rsid w:val="005452B8"/>
    <w:rsid w:val="00550CF3"/>
    <w:rsid w:val="00553791"/>
    <w:rsid w:val="00554B79"/>
    <w:rsid w:val="00554DCE"/>
    <w:rsid w:val="00557369"/>
    <w:rsid w:val="005577A1"/>
    <w:rsid w:val="00557C61"/>
    <w:rsid w:val="00561091"/>
    <w:rsid w:val="00561632"/>
    <w:rsid w:val="00564AEB"/>
    <w:rsid w:val="00567C57"/>
    <w:rsid w:val="005704CC"/>
    <w:rsid w:val="00572007"/>
    <w:rsid w:val="00573716"/>
    <w:rsid w:val="0057452F"/>
    <w:rsid w:val="005753E5"/>
    <w:rsid w:val="0058118B"/>
    <w:rsid w:val="005812D0"/>
    <w:rsid w:val="00583E29"/>
    <w:rsid w:val="005847EC"/>
    <w:rsid w:val="005851AE"/>
    <w:rsid w:val="00585490"/>
    <w:rsid w:val="00585AA8"/>
    <w:rsid w:val="0059053C"/>
    <w:rsid w:val="0059098A"/>
    <w:rsid w:val="00590BA7"/>
    <w:rsid w:val="0059187C"/>
    <w:rsid w:val="0059305C"/>
    <w:rsid w:val="00593CE0"/>
    <w:rsid w:val="005973E8"/>
    <w:rsid w:val="005A3DC3"/>
    <w:rsid w:val="005A599F"/>
    <w:rsid w:val="005A602C"/>
    <w:rsid w:val="005A617A"/>
    <w:rsid w:val="005A63B0"/>
    <w:rsid w:val="005B0585"/>
    <w:rsid w:val="005B0797"/>
    <w:rsid w:val="005B5126"/>
    <w:rsid w:val="005C205E"/>
    <w:rsid w:val="005C2CD5"/>
    <w:rsid w:val="005C5D90"/>
    <w:rsid w:val="005C6D5B"/>
    <w:rsid w:val="005D10CC"/>
    <w:rsid w:val="005D40D8"/>
    <w:rsid w:val="005D65CF"/>
    <w:rsid w:val="005D7317"/>
    <w:rsid w:val="005E30D9"/>
    <w:rsid w:val="005E4A80"/>
    <w:rsid w:val="005E684F"/>
    <w:rsid w:val="005E7639"/>
    <w:rsid w:val="005E7FF8"/>
    <w:rsid w:val="005F3F62"/>
    <w:rsid w:val="005F4310"/>
    <w:rsid w:val="005F45C4"/>
    <w:rsid w:val="005F4974"/>
    <w:rsid w:val="005F6E9F"/>
    <w:rsid w:val="00601250"/>
    <w:rsid w:val="00603307"/>
    <w:rsid w:val="00604CAF"/>
    <w:rsid w:val="0060744F"/>
    <w:rsid w:val="00610447"/>
    <w:rsid w:val="006112C4"/>
    <w:rsid w:val="00611F6F"/>
    <w:rsid w:val="0061367A"/>
    <w:rsid w:val="006202EB"/>
    <w:rsid w:val="00621235"/>
    <w:rsid w:val="0062151F"/>
    <w:rsid w:val="006216D8"/>
    <w:rsid w:val="00622C24"/>
    <w:rsid w:val="006232B9"/>
    <w:rsid w:val="006237DA"/>
    <w:rsid w:val="00627540"/>
    <w:rsid w:val="0063007C"/>
    <w:rsid w:val="00635718"/>
    <w:rsid w:val="006358E3"/>
    <w:rsid w:val="006402D5"/>
    <w:rsid w:val="006403B9"/>
    <w:rsid w:val="00640794"/>
    <w:rsid w:val="00645C5A"/>
    <w:rsid w:val="00645ED4"/>
    <w:rsid w:val="006464FA"/>
    <w:rsid w:val="00647C31"/>
    <w:rsid w:val="0065099D"/>
    <w:rsid w:val="006517DB"/>
    <w:rsid w:val="00652CEE"/>
    <w:rsid w:val="00653401"/>
    <w:rsid w:val="00656BE4"/>
    <w:rsid w:val="006571C3"/>
    <w:rsid w:val="006616D5"/>
    <w:rsid w:val="006621FA"/>
    <w:rsid w:val="00664084"/>
    <w:rsid w:val="00664258"/>
    <w:rsid w:val="006664CA"/>
    <w:rsid w:val="00667BA0"/>
    <w:rsid w:val="006716AA"/>
    <w:rsid w:val="00671B15"/>
    <w:rsid w:val="00676518"/>
    <w:rsid w:val="0067767D"/>
    <w:rsid w:val="00680F73"/>
    <w:rsid w:val="00682324"/>
    <w:rsid w:val="00684142"/>
    <w:rsid w:val="00684763"/>
    <w:rsid w:val="006876E5"/>
    <w:rsid w:val="00687837"/>
    <w:rsid w:val="006918AD"/>
    <w:rsid w:val="00696FFA"/>
    <w:rsid w:val="00697F0C"/>
    <w:rsid w:val="006A0798"/>
    <w:rsid w:val="006A3352"/>
    <w:rsid w:val="006A3DA4"/>
    <w:rsid w:val="006B2203"/>
    <w:rsid w:val="006B2555"/>
    <w:rsid w:val="006B37DA"/>
    <w:rsid w:val="006B4C97"/>
    <w:rsid w:val="006B5988"/>
    <w:rsid w:val="006B5B6E"/>
    <w:rsid w:val="006B715E"/>
    <w:rsid w:val="006B76FA"/>
    <w:rsid w:val="006C0297"/>
    <w:rsid w:val="006C2484"/>
    <w:rsid w:val="006C3010"/>
    <w:rsid w:val="006C3DFE"/>
    <w:rsid w:val="006C61BC"/>
    <w:rsid w:val="006C6BAE"/>
    <w:rsid w:val="006D0C56"/>
    <w:rsid w:val="006D3262"/>
    <w:rsid w:val="006D3960"/>
    <w:rsid w:val="006D3F50"/>
    <w:rsid w:val="006D434E"/>
    <w:rsid w:val="006D4E18"/>
    <w:rsid w:val="006E0AFB"/>
    <w:rsid w:val="006E0CFC"/>
    <w:rsid w:val="006E4691"/>
    <w:rsid w:val="006E5753"/>
    <w:rsid w:val="006E5771"/>
    <w:rsid w:val="006F062F"/>
    <w:rsid w:val="006F06D3"/>
    <w:rsid w:val="006F0CA0"/>
    <w:rsid w:val="006F29A3"/>
    <w:rsid w:val="006F5353"/>
    <w:rsid w:val="006F7DED"/>
    <w:rsid w:val="00701F79"/>
    <w:rsid w:val="007029D6"/>
    <w:rsid w:val="00702D5B"/>
    <w:rsid w:val="00703A7B"/>
    <w:rsid w:val="00705731"/>
    <w:rsid w:val="007117E1"/>
    <w:rsid w:val="00712884"/>
    <w:rsid w:val="007134D3"/>
    <w:rsid w:val="00716144"/>
    <w:rsid w:val="007162AB"/>
    <w:rsid w:val="00716FD7"/>
    <w:rsid w:val="0072019E"/>
    <w:rsid w:val="007255C9"/>
    <w:rsid w:val="00725BE7"/>
    <w:rsid w:val="00725C18"/>
    <w:rsid w:val="007301CC"/>
    <w:rsid w:val="007322CD"/>
    <w:rsid w:val="007341A8"/>
    <w:rsid w:val="00735EE8"/>
    <w:rsid w:val="007363FB"/>
    <w:rsid w:val="00736ED5"/>
    <w:rsid w:val="00737FBE"/>
    <w:rsid w:val="007423F6"/>
    <w:rsid w:val="007441B5"/>
    <w:rsid w:val="00746AAE"/>
    <w:rsid w:val="00746E99"/>
    <w:rsid w:val="007504DB"/>
    <w:rsid w:val="00750912"/>
    <w:rsid w:val="0075232B"/>
    <w:rsid w:val="007531F0"/>
    <w:rsid w:val="0075396D"/>
    <w:rsid w:val="0075527B"/>
    <w:rsid w:val="00755864"/>
    <w:rsid w:val="00760BDA"/>
    <w:rsid w:val="00761305"/>
    <w:rsid w:val="00761AB1"/>
    <w:rsid w:val="00761D18"/>
    <w:rsid w:val="007644DE"/>
    <w:rsid w:val="007655B9"/>
    <w:rsid w:val="00765CCD"/>
    <w:rsid w:val="0077160E"/>
    <w:rsid w:val="00772F95"/>
    <w:rsid w:val="00773916"/>
    <w:rsid w:val="00774011"/>
    <w:rsid w:val="00774B8E"/>
    <w:rsid w:val="007757EA"/>
    <w:rsid w:val="007767C5"/>
    <w:rsid w:val="007773EB"/>
    <w:rsid w:val="007819F9"/>
    <w:rsid w:val="00782DBF"/>
    <w:rsid w:val="007833AD"/>
    <w:rsid w:val="007841CA"/>
    <w:rsid w:val="007864CA"/>
    <w:rsid w:val="0078734D"/>
    <w:rsid w:val="00790F01"/>
    <w:rsid w:val="007918B3"/>
    <w:rsid w:val="00791993"/>
    <w:rsid w:val="0079297A"/>
    <w:rsid w:val="00794543"/>
    <w:rsid w:val="00794E25"/>
    <w:rsid w:val="00795151"/>
    <w:rsid w:val="0079579B"/>
    <w:rsid w:val="007958B2"/>
    <w:rsid w:val="00797850"/>
    <w:rsid w:val="00797AAA"/>
    <w:rsid w:val="007A05EE"/>
    <w:rsid w:val="007A24AD"/>
    <w:rsid w:val="007A51E9"/>
    <w:rsid w:val="007A7573"/>
    <w:rsid w:val="007B13AF"/>
    <w:rsid w:val="007B6A88"/>
    <w:rsid w:val="007B77A4"/>
    <w:rsid w:val="007B7AB4"/>
    <w:rsid w:val="007C0E70"/>
    <w:rsid w:val="007C3C8A"/>
    <w:rsid w:val="007C44C5"/>
    <w:rsid w:val="007C51B5"/>
    <w:rsid w:val="007C6B21"/>
    <w:rsid w:val="007C6E86"/>
    <w:rsid w:val="007D1B46"/>
    <w:rsid w:val="007D1E06"/>
    <w:rsid w:val="007D3E8F"/>
    <w:rsid w:val="007E693A"/>
    <w:rsid w:val="007F02FA"/>
    <w:rsid w:val="007F0C20"/>
    <w:rsid w:val="00801C38"/>
    <w:rsid w:val="0080767B"/>
    <w:rsid w:val="00810107"/>
    <w:rsid w:val="0081072A"/>
    <w:rsid w:val="0081077F"/>
    <w:rsid w:val="00811CAF"/>
    <w:rsid w:val="00812A09"/>
    <w:rsid w:val="00813BA2"/>
    <w:rsid w:val="00814D00"/>
    <w:rsid w:val="0081701E"/>
    <w:rsid w:val="00824A3E"/>
    <w:rsid w:val="00825651"/>
    <w:rsid w:val="008259CC"/>
    <w:rsid w:val="0082750D"/>
    <w:rsid w:val="00830CC4"/>
    <w:rsid w:val="00832259"/>
    <w:rsid w:val="00832508"/>
    <w:rsid w:val="008329D3"/>
    <w:rsid w:val="0083360C"/>
    <w:rsid w:val="00833B84"/>
    <w:rsid w:val="00836A65"/>
    <w:rsid w:val="00840E8E"/>
    <w:rsid w:val="00841591"/>
    <w:rsid w:val="00842F1D"/>
    <w:rsid w:val="00844252"/>
    <w:rsid w:val="00846044"/>
    <w:rsid w:val="00846C06"/>
    <w:rsid w:val="00846F16"/>
    <w:rsid w:val="00847873"/>
    <w:rsid w:val="00847B75"/>
    <w:rsid w:val="0085114E"/>
    <w:rsid w:val="00854B3E"/>
    <w:rsid w:val="008600C9"/>
    <w:rsid w:val="00862EDA"/>
    <w:rsid w:val="008663C7"/>
    <w:rsid w:val="008673E2"/>
    <w:rsid w:val="00870342"/>
    <w:rsid w:val="008707F1"/>
    <w:rsid w:val="00870A6E"/>
    <w:rsid w:val="00870C6F"/>
    <w:rsid w:val="0087237A"/>
    <w:rsid w:val="00873F0C"/>
    <w:rsid w:val="00874324"/>
    <w:rsid w:val="00874860"/>
    <w:rsid w:val="0087487A"/>
    <w:rsid w:val="008757A1"/>
    <w:rsid w:val="0088055A"/>
    <w:rsid w:val="008805A0"/>
    <w:rsid w:val="00880A60"/>
    <w:rsid w:val="008810AF"/>
    <w:rsid w:val="008816FB"/>
    <w:rsid w:val="008829E0"/>
    <w:rsid w:val="00884D79"/>
    <w:rsid w:val="00885684"/>
    <w:rsid w:val="00885906"/>
    <w:rsid w:val="00887106"/>
    <w:rsid w:val="0088759E"/>
    <w:rsid w:val="0088778B"/>
    <w:rsid w:val="00892AE6"/>
    <w:rsid w:val="008A00BC"/>
    <w:rsid w:val="008A1FA9"/>
    <w:rsid w:val="008A26E6"/>
    <w:rsid w:val="008A2925"/>
    <w:rsid w:val="008A6BE9"/>
    <w:rsid w:val="008A7B35"/>
    <w:rsid w:val="008B05E6"/>
    <w:rsid w:val="008B0BF6"/>
    <w:rsid w:val="008B1A0C"/>
    <w:rsid w:val="008B2F79"/>
    <w:rsid w:val="008B4038"/>
    <w:rsid w:val="008B48ED"/>
    <w:rsid w:val="008B5BE2"/>
    <w:rsid w:val="008B6B05"/>
    <w:rsid w:val="008B7B94"/>
    <w:rsid w:val="008C17EF"/>
    <w:rsid w:val="008C2D95"/>
    <w:rsid w:val="008C3E08"/>
    <w:rsid w:val="008C4B59"/>
    <w:rsid w:val="008C5EFD"/>
    <w:rsid w:val="008C632B"/>
    <w:rsid w:val="008C6601"/>
    <w:rsid w:val="008C6636"/>
    <w:rsid w:val="008C7DC1"/>
    <w:rsid w:val="008D213F"/>
    <w:rsid w:val="008D27E0"/>
    <w:rsid w:val="008D35D3"/>
    <w:rsid w:val="008D6941"/>
    <w:rsid w:val="008D7D73"/>
    <w:rsid w:val="008E0FC1"/>
    <w:rsid w:val="008E145D"/>
    <w:rsid w:val="008E2B5C"/>
    <w:rsid w:val="008E2D65"/>
    <w:rsid w:val="008E2DEF"/>
    <w:rsid w:val="008E2F3C"/>
    <w:rsid w:val="008E395B"/>
    <w:rsid w:val="008E5432"/>
    <w:rsid w:val="008E7560"/>
    <w:rsid w:val="008F15AB"/>
    <w:rsid w:val="008F335C"/>
    <w:rsid w:val="008F5D3A"/>
    <w:rsid w:val="008F7CDA"/>
    <w:rsid w:val="00900122"/>
    <w:rsid w:val="00901066"/>
    <w:rsid w:val="00901C8F"/>
    <w:rsid w:val="0090303F"/>
    <w:rsid w:val="00910148"/>
    <w:rsid w:val="00913256"/>
    <w:rsid w:val="00913D58"/>
    <w:rsid w:val="0091481F"/>
    <w:rsid w:val="00915558"/>
    <w:rsid w:val="009166D6"/>
    <w:rsid w:val="009176A0"/>
    <w:rsid w:val="00924437"/>
    <w:rsid w:val="00927977"/>
    <w:rsid w:val="00927F7E"/>
    <w:rsid w:val="00931382"/>
    <w:rsid w:val="00931528"/>
    <w:rsid w:val="00932080"/>
    <w:rsid w:val="00933458"/>
    <w:rsid w:val="00934C72"/>
    <w:rsid w:val="00940A7F"/>
    <w:rsid w:val="009467DB"/>
    <w:rsid w:val="00947519"/>
    <w:rsid w:val="009506AE"/>
    <w:rsid w:val="00952677"/>
    <w:rsid w:val="00953052"/>
    <w:rsid w:val="00953CF0"/>
    <w:rsid w:val="009557BD"/>
    <w:rsid w:val="00956281"/>
    <w:rsid w:val="009579B1"/>
    <w:rsid w:val="009617FE"/>
    <w:rsid w:val="00964FDD"/>
    <w:rsid w:val="00966A39"/>
    <w:rsid w:val="00966C63"/>
    <w:rsid w:val="0097023F"/>
    <w:rsid w:val="00972620"/>
    <w:rsid w:val="00973BB2"/>
    <w:rsid w:val="009777F3"/>
    <w:rsid w:val="00980CF5"/>
    <w:rsid w:val="00980D16"/>
    <w:rsid w:val="00981265"/>
    <w:rsid w:val="00983CD6"/>
    <w:rsid w:val="009933B0"/>
    <w:rsid w:val="00994A2C"/>
    <w:rsid w:val="0099561F"/>
    <w:rsid w:val="009969C2"/>
    <w:rsid w:val="00997720"/>
    <w:rsid w:val="00997E6E"/>
    <w:rsid w:val="009A2539"/>
    <w:rsid w:val="009A2FE5"/>
    <w:rsid w:val="009A32AC"/>
    <w:rsid w:val="009A7DFA"/>
    <w:rsid w:val="009B0340"/>
    <w:rsid w:val="009B30BD"/>
    <w:rsid w:val="009B4A16"/>
    <w:rsid w:val="009B7302"/>
    <w:rsid w:val="009C00F8"/>
    <w:rsid w:val="009C1746"/>
    <w:rsid w:val="009C237E"/>
    <w:rsid w:val="009C348E"/>
    <w:rsid w:val="009C3C1E"/>
    <w:rsid w:val="009C5595"/>
    <w:rsid w:val="009C6B49"/>
    <w:rsid w:val="009C6DED"/>
    <w:rsid w:val="009D03B9"/>
    <w:rsid w:val="009D43BF"/>
    <w:rsid w:val="009D67CD"/>
    <w:rsid w:val="009D6DD9"/>
    <w:rsid w:val="009E0554"/>
    <w:rsid w:val="009E1CCC"/>
    <w:rsid w:val="009E2E0D"/>
    <w:rsid w:val="009E4024"/>
    <w:rsid w:val="009E5696"/>
    <w:rsid w:val="009E7D2D"/>
    <w:rsid w:val="009F23EE"/>
    <w:rsid w:val="009F2B76"/>
    <w:rsid w:val="009F34C8"/>
    <w:rsid w:val="00A00F66"/>
    <w:rsid w:val="00A02E03"/>
    <w:rsid w:val="00A04877"/>
    <w:rsid w:val="00A0577A"/>
    <w:rsid w:val="00A06F18"/>
    <w:rsid w:val="00A11F08"/>
    <w:rsid w:val="00A20698"/>
    <w:rsid w:val="00A25A9D"/>
    <w:rsid w:val="00A27F36"/>
    <w:rsid w:val="00A40706"/>
    <w:rsid w:val="00A42951"/>
    <w:rsid w:val="00A435ED"/>
    <w:rsid w:val="00A444E4"/>
    <w:rsid w:val="00A456CD"/>
    <w:rsid w:val="00A45F0F"/>
    <w:rsid w:val="00A45F4E"/>
    <w:rsid w:val="00A46FD2"/>
    <w:rsid w:val="00A534B0"/>
    <w:rsid w:val="00A53545"/>
    <w:rsid w:val="00A54BE4"/>
    <w:rsid w:val="00A570C7"/>
    <w:rsid w:val="00A6337B"/>
    <w:rsid w:val="00A63EE9"/>
    <w:rsid w:val="00A64638"/>
    <w:rsid w:val="00A65B91"/>
    <w:rsid w:val="00A67CA6"/>
    <w:rsid w:val="00A73625"/>
    <w:rsid w:val="00A73848"/>
    <w:rsid w:val="00A7448F"/>
    <w:rsid w:val="00A75AF5"/>
    <w:rsid w:val="00A76769"/>
    <w:rsid w:val="00A77866"/>
    <w:rsid w:val="00A83575"/>
    <w:rsid w:val="00A849D2"/>
    <w:rsid w:val="00A84CCB"/>
    <w:rsid w:val="00A86AF1"/>
    <w:rsid w:val="00A8722E"/>
    <w:rsid w:val="00A87296"/>
    <w:rsid w:val="00A90D0F"/>
    <w:rsid w:val="00A911A2"/>
    <w:rsid w:val="00A919D9"/>
    <w:rsid w:val="00A93C53"/>
    <w:rsid w:val="00A94821"/>
    <w:rsid w:val="00AA1867"/>
    <w:rsid w:val="00AA288C"/>
    <w:rsid w:val="00AA2DDE"/>
    <w:rsid w:val="00AA46BB"/>
    <w:rsid w:val="00AA4E45"/>
    <w:rsid w:val="00AA6E82"/>
    <w:rsid w:val="00AA7E19"/>
    <w:rsid w:val="00AB13D8"/>
    <w:rsid w:val="00AB1CE2"/>
    <w:rsid w:val="00AB203D"/>
    <w:rsid w:val="00AB2EC5"/>
    <w:rsid w:val="00AB3506"/>
    <w:rsid w:val="00AB3C8E"/>
    <w:rsid w:val="00AB3E76"/>
    <w:rsid w:val="00AB40B9"/>
    <w:rsid w:val="00AB4D09"/>
    <w:rsid w:val="00AB548E"/>
    <w:rsid w:val="00AB590E"/>
    <w:rsid w:val="00AB66E6"/>
    <w:rsid w:val="00AC0C8C"/>
    <w:rsid w:val="00AC265F"/>
    <w:rsid w:val="00AC5F5E"/>
    <w:rsid w:val="00AC7A8F"/>
    <w:rsid w:val="00AD0D42"/>
    <w:rsid w:val="00AD20FD"/>
    <w:rsid w:val="00AE0DB0"/>
    <w:rsid w:val="00AE2A02"/>
    <w:rsid w:val="00AE2ACB"/>
    <w:rsid w:val="00AE3B15"/>
    <w:rsid w:val="00AE443B"/>
    <w:rsid w:val="00AE4CA5"/>
    <w:rsid w:val="00AE71E7"/>
    <w:rsid w:val="00AF0779"/>
    <w:rsid w:val="00AF45E4"/>
    <w:rsid w:val="00AF5D0B"/>
    <w:rsid w:val="00B01D6F"/>
    <w:rsid w:val="00B03583"/>
    <w:rsid w:val="00B0382E"/>
    <w:rsid w:val="00B05F4E"/>
    <w:rsid w:val="00B07068"/>
    <w:rsid w:val="00B07506"/>
    <w:rsid w:val="00B1228E"/>
    <w:rsid w:val="00B12314"/>
    <w:rsid w:val="00B13812"/>
    <w:rsid w:val="00B15118"/>
    <w:rsid w:val="00B15E06"/>
    <w:rsid w:val="00B200CC"/>
    <w:rsid w:val="00B22A64"/>
    <w:rsid w:val="00B22F6E"/>
    <w:rsid w:val="00B25A45"/>
    <w:rsid w:val="00B3196A"/>
    <w:rsid w:val="00B329A1"/>
    <w:rsid w:val="00B36721"/>
    <w:rsid w:val="00B37DEF"/>
    <w:rsid w:val="00B42D3A"/>
    <w:rsid w:val="00B44C16"/>
    <w:rsid w:val="00B528B6"/>
    <w:rsid w:val="00B52B58"/>
    <w:rsid w:val="00B54624"/>
    <w:rsid w:val="00B567CA"/>
    <w:rsid w:val="00B57058"/>
    <w:rsid w:val="00B579D5"/>
    <w:rsid w:val="00B61C64"/>
    <w:rsid w:val="00B62ECE"/>
    <w:rsid w:val="00B63403"/>
    <w:rsid w:val="00B64151"/>
    <w:rsid w:val="00B65956"/>
    <w:rsid w:val="00B65DC0"/>
    <w:rsid w:val="00B70796"/>
    <w:rsid w:val="00B7085F"/>
    <w:rsid w:val="00B71CAE"/>
    <w:rsid w:val="00B72230"/>
    <w:rsid w:val="00B75F6C"/>
    <w:rsid w:val="00B76F21"/>
    <w:rsid w:val="00B77DC8"/>
    <w:rsid w:val="00B8220B"/>
    <w:rsid w:val="00B8251E"/>
    <w:rsid w:val="00B82C54"/>
    <w:rsid w:val="00B84496"/>
    <w:rsid w:val="00B845B2"/>
    <w:rsid w:val="00B84DA1"/>
    <w:rsid w:val="00B908AA"/>
    <w:rsid w:val="00B9286D"/>
    <w:rsid w:val="00B938C3"/>
    <w:rsid w:val="00B96FF6"/>
    <w:rsid w:val="00B9770A"/>
    <w:rsid w:val="00BA3249"/>
    <w:rsid w:val="00BA40C9"/>
    <w:rsid w:val="00BA5172"/>
    <w:rsid w:val="00BA797B"/>
    <w:rsid w:val="00BB1BB7"/>
    <w:rsid w:val="00BB1D0B"/>
    <w:rsid w:val="00BB200C"/>
    <w:rsid w:val="00BB2BB2"/>
    <w:rsid w:val="00BB3A5E"/>
    <w:rsid w:val="00BB4FF2"/>
    <w:rsid w:val="00BB56EB"/>
    <w:rsid w:val="00BB6974"/>
    <w:rsid w:val="00BC0EB0"/>
    <w:rsid w:val="00BC1D3D"/>
    <w:rsid w:val="00BC204E"/>
    <w:rsid w:val="00BC392D"/>
    <w:rsid w:val="00BC429E"/>
    <w:rsid w:val="00BC47F3"/>
    <w:rsid w:val="00BC53BA"/>
    <w:rsid w:val="00BC7397"/>
    <w:rsid w:val="00BC7516"/>
    <w:rsid w:val="00BC7A17"/>
    <w:rsid w:val="00BD05ED"/>
    <w:rsid w:val="00BD0601"/>
    <w:rsid w:val="00BD0BBB"/>
    <w:rsid w:val="00BD0E97"/>
    <w:rsid w:val="00BD227B"/>
    <w:rsid w:val="00BD7BFA"/>
    <w:rsid w:val="00BD7E74"/>
    <w:rsid w:val="00BE06D3"/>
    <w:rsid w:val="00BE0B87"/>
    <w:rsid w:val="00BE1FB0"/>
    <w:rsid w:val="00BE3589"/>
    <w:rsid w:val="00BE43E5"/>
    <w:rsid w:val="00BE5076"/>
    <w:rsid w:val="00BE6336"/>
    <w:rsid w:val="00BE6D62"/>
    <w:rsid w:val="00C004FA"/>
    <w:rsid w:val="00C014C6"/>
    <w:rsid w:val="00C035A6"/>
    <w:rsid w:val="00C035BD"/>
    <w:rsid w:val="00C10FF7"/>
    <w:rsid w:val="00C125CD"/>
    <w:rsid w:val="00C14524"/>
    <w:rsid w:val="00C14D01"/>
    <w:rsid w:val="00C176D0"/>
    <w:rsid w:val="00C1792D"/>
    <w:rsid w:val="00C20D21"/>
    <w:rsid w:val="00C2114C"/>
    <w:rsid w:val="00C22259"/>
    <w:rsid w:val="00C24DD6"/>
    <w:rsid w:val="00C2620A"/>
    <w:rsid w:val="00C30EAB"/>
    <w:rsid w:val="00C3349E"/>
    <w:rsid w:val="00C35CB8"/>
    <w:rsid w:val="00C36B68"/>
    <w:rsid w:val="00C3781F"/>
    <w:rsid w:val="00C37B6C"/>
    <w:rsid w:val="00C40FAA"/>
    <w:rsid w:val="00C449AC"/>
    <w:rsid w:val="00C44A43"/>
    <w:rsid w:val="00C504AC"/>
    <w:rsid w:val="00C523D2"/>
    <w:rsid w:val="00C52FE4"/>
    <w:rsid w:val="00C53322"/>
    <w:rsid w:val="00C54877"/>
    <w:rsid w:val="00C548F1"/>
    <w:rsid w:val="00C54BAC"/>
    <w:rsid w:val="00C55469"/>
    <w:rsid w:val="00C55AB4"/>
    <w:rsid w:val="00C573AC"/>
    <w:rsid w:val="00C57F3A"/>
    <w:rsid w:val="00C61A89"/>
    <w:rsid w:val="00C651C6"/>
    <w:rsid w:val="00C6754E"/>
    <w:rsid w:val="00C67614"/>
    <w:rsid w:val="00C70237"/>
    <w:rsid w:val="00C71D0F"/>
    <w:rsid w:val="00C71FA4"/>
    <w:rsid w:val="00C72350"/>
    <w:rsid w:val="00C77676"/>
    <w:rsid w:val="00C77F53"/>
    <w:rsid w:val="00C8391A"/>
    <w:rsid w:val="00C83AE5"/>
    <w:rsid w:val="00C86F1E"/>
    <w:rsid w:val="00C87270"/>
    <w:rsid w:val="00C90CB7"/>
    <w:rsid w:val="00C91818"/>
    <w:rsid w:val="00C920D4"/>
    <w:rsid w:val="00C93060"/>
    <w:rsid w:val="00C93D12"/>
    <w:rsid w:val="00C95178"/>
    <w:rsid w:val="00C96FB7"/>
    <w:rsid w:val="00CA1426"/>
    <w:rsid w:val="00CA2929"/>
    <w:rsid w:val="00CA2D33"/>
    <w:rsid w:val="00CA53E4"/>
    <w:rsid w:val="00CA5DE7"/>
    <w:rsid w:val="00CB066C"/>
    <w:rsid w:val="00CB2832"/>
    <w:rsid w:val="00CB34AB"/>
    <w:rsid w:val="00CB3750"/>
    <w:rsid w:val="00CB3B46"/>
    <w:rsid w:val="00CB7175"/>
    <w:rsid w:val="00CB7583"/>
    <w:rsid w:val="00CC200E"/>
    <w:rsid w:val="00CC3EE2"/>
    <w:rsid w:val="00CC65CC"/>
    <w:rsid w:val="00CC682D"/>
    <w:rsid w:val="00CC7836"/>
    <w:rsid w:val="00CD2B50"/>
    <w:rsid w:val="00CD39C8"/>
    <w:rsid w:val="00CD3F7D"/>
    <w:rsid w:val="00CD46DA"/>
    <w:rsid w:val="00CD5250"/>
    <w:rsid w:val="00CD5358"/>
    <w:rsid w:val="00CD7521"/>
    <w:rsid w:val="00CE1979"/>
    <w:rsid w:val="00CE4787"/>
    <w:rsid w:val="00CE591C"/>
    <w:rsid w:val="00CE692B"/>
    <w:rsid w:val="00CE6D32"/>
    <w:rsid w:val="00CE6E03"/>
    <w:rsid w:val="00CF28B6"/>
    <w:rsid w:val="00CF3672"/>
    <w:rsid w:val="00CF3F17"/>
    <w:rsid w:val="00CF46A2"/>
    <w:rsid w:val="00CF5C80"/>
    <w:rsid w:val="00CF6192"/>
    <w:rsid w:val="00CF692C"/>
    <w:rsid w:val="00CF7113"/>
    <w:rsid w:val="00D01214"/>
    <w:rsid w:val="00D0146A"/>
    <w:rsid w:val="00D01E26"/>
    <w:rsid w:val="00D02AF9"/>
    <w:rsid w:val="00D03E3E"/>
    <w:rsid w:val="00D0546A"/>
    <w:rsid w:val="00D0573D"/>
    <w:rsid w:val="00D06E39"/>
    <w:rsid w:val="00D078E2"/>
    <w:rsid w:val="00D07E18"/>
    <w:rsid w:val="00D1243C"/>
    <w:rsid w:val="00D12543"/>
    <w:rsid w:val="00D13A22"/>
    <w:rsid w:val="00D15510"/>
    <w:rsid w:val="00D1554C"/>
    <w:rsid w:val="00D173A1"/>
    <w:rsid w:val="00D17E56"/>
    <w:rsid w:val="00D203AA"/>
    <w:rsid w:val="00D2112C"/>
    <w:rsid w:val="00D22D78"/>
    <w:rsid w:val="00D24D65"/>
    <w:rsid w:val="00D255A4"/>
    <w:rsid w:val="00D27513"/>
    <w:rsid w:val="00D312AB"/>
    <w:rsid w:val="00D324DC"/>
    <w:rsid w:val="00D3260F"/>
    <w:rsid w:val="00D329CB"/>
    <w:rsid w:val="00D334A6"/>
    <w:rsid w:val="00D35506"/>
    <w:rsid w:val="00D3563A"/>
    <w:rsid w:val="00D36173"/>
    <w:rsid w:val="00D36FA7"/>
    <w:rsid w:val="00D37394"/>
    <w:rsid w:val="00D376F0"/>
    <w:rsid w:val="00D37D7F"/>
    <w:rsid w:val="00D37D9B"/>
    <w:rsid w:val="00D412B8"/>
    <w:rsid w:val="00D4135A"/>
    <w:rsid w:val="00D41725"/>
    <w:rsid w:val="00D42D00"/>
    <w:rsid w:val="00D4359E"/>
    <w:rsid w:val="00D44475"/>
    <w:rsid w:val="00D45470"/>
    <w:rsid w:val="00D50445"/>
    <w:rsid w:val="00D51346"/>
    <w:rsid w:val="00D51C0F"/>
    <w:rsid w:val="00D52C03"/>
    <w:rsid w:val="00D53DC5"/>
    <w:rsid w:val="00D53E80"/>
    <w:rsid w:val="00D5469D"/>
    <w:rsid w:val="00D57AE3"/>
    <w:rsid w:val="00D6413F"/>
    <w:rsid w:val="00D70C2B"/>
    <w:rsid w:val="00D71A92"/>
    <w:rsid w:val="00D768F5"/>
    <w:rsid w:val="00D83A08"/>
    <w:rsid w:val="00D8402B"/>
    <w:rsid w:val="00D857E3"/>
    <w:rsid w:val="00D85FAF"/>
    <w:rsid w:val="00D86376"/>
    <w:rsid w:val="00D86437"/>
    <w:rsid w:val="00D90136"/>
    <w:rsid w:val="00D93F06"/>
    <w:rsid w:val="00D97422"/>
    <w:rsid w:val="00D97FE4"/>
    <w:rsid w:val="00DA0256"/>
    <w:rsid w:val="00DA1997"/>
    <w:rsid w:val="00DA3A50"/>
    <w:rsid w:val="00DA3DCF"/>
    <w:rsid w:val="00DB1B83"/>
    <w:rsid w:val="00DB6E00"/>
    <w:rsid w:val="00DB6FB9"/>
    <w:rsid w:val="00DC2458"/>
    <w:rsid w:val="00DC2D40"/>
    <w:rsid w:val="00DC2F34"/>
    <w:rsid w:val="00DC6F04"/>
    <w:rsid w:val="00DD676D"/>
    <w:rsid w:val="00DD727B"/>
    <w:rsid w:val="00DE016D"/>
    <w:rsid w:val="00DE1486"/>
    <w:rsid w:val="00DE1685"/>
    <w:rsid w:val="00DE3BE1"/>
    <w:rsid w:val="00DE6F85"/>
    <w:rsid w:val="00DE7DDB"/>
    <w:rsid w:val="00DF0255"/>
    <w:rsid w:val="00DF0A13"/>
    <w:rsid w:val="00DF0DF4"/>
    <w:rsid w:val="00DF10C7"/>
    <w:rsid w:val="00DF1DE0"/>
    <w:rsid w:val="00DF501B"/>
    <w:rsid w:val="00DF58DC"/>
    <w:rsid w:val="00E024D0"/>
    <w:rsid w:val="00E02CBB"/>
    <w:rsid w:val="00E03018"/>
    <w:rsid w:val="00E0436D"/>
    <w:rsid w:val="00E04823"/>
    <w:rsid w:val="00E064E8"/>
    <w:rsid w:val="00E06F75"/>
    <w:rsid w:val="00E10857"/>
    <w:rsid w:val="00E10C28"/>
    <w:rsid w:val="00E1709A"/>
    <w:rsid w:val="00E2095B"/>
    <w:rsid w:val="00E20B52"/>
    <w:rsid w:val="00E224C8"/>
    <w:rsid w:val="00E2498B"/>
    <w:rsid w:val="00E24FD2"/>
    <w:rsid w:val="00E26E5A"/>
    <w:rsid w:val="00E27014"/>
    <w:rsid w:val="00E27259"/>
    <w:rsid w:val="00E32B1D"/>
    <w:rsid w:val="00E33037"/>
    <w:rsid w:val="00E33324"/>
    <w:rsid w:val="00E33CBA"/>
    <w:rsid w:val="00E37818"/>
    <w:rsid w:val="00E41346"/>
    <w:rsid w:val="00E42BDB"/>
    <w:rsid w:val="00E46E0F"/>
    <w:rsid w:val="00E4784F"/>
    <w:rsid w:val="00E478E4"/>
    <w:rsid w:val="00E52505"/>
    <w:rsid w:val="00E5325E"/>
    <w:rsid w:val="00E537E0"/>
    <w:rsid w:val="00E561A7"/>
    <w:rsid w:val="00E57F14"/>
    <w:rsid w:val="00E61686"/>
    <w:rsid w:val="00E63A3A"/>
    <w:rsid w:val="00E64555"/>
    <w:rsid w:val="00E64F6E"/>
    <w:rsid w:val="00E65696"/>
    <w:rsid w:val="00E668DA"/>
    <w:rsid w:val="00E7016B"/>
    <w:rsid w:val="00E709B2"/>
    <w:rsid w:val="00E7173E"/>
    <w:rsid w:val="00E72770"/>
    <w:rsid w:val="00E72FCE"/>
    <w:rsid w:val="00E72FE5"/>
    <w:rsid w:val="00E74A6A"/>
    <w:rsid w:val="00E74E14"/>
    <w:rsid w:val="00E77713"/>
    <w:rsid w:val="00E81203"/>
    <w:rsid w:val="00E816FE"/>
    <w:rsid w:val="00E842A1"/>
    <w:rsid w:val="00E84625"/>
    <w:rsid w:val="00E84A2A"/>
    <w:rsid w:val="00E87D0A"/>
    <w:rsid w:val="00E90406"/>
    <w:rsid w:val="00E90F23"/>
    <w:rsid w:val="00E93409"/>
    <w:rsid w:val="00E9353A"/>
    <w:rsid w:val="00E965E4"/>
    <w:rsid w:val="00E97ABB"/>
    <w:rsid w:val="00E97E59"/>
    <w:rsid w:val="00EA444A"/>
    <w:rsid w:val="00EA601D"/>
    <w:rsid w:val="00EA65D1"/>
    <w:rsid w:val="00EB32B9"/>
    <w:rsid w:val="00EB3370"/>
    <w:rsid w:val="00EB3FF8"/>
    <w:rsid w:val="00EB4DD5"/>
    <w:rsid w:val="00EB58E3"/>
    <w:rsid w:val="00EC1E6D"/>
    <w:rsid w:val="00EC2FAE"/>
    <w:rsid w:val="00EC50DE"/>
    <w:rsid w:val="00EC55DB"/>
    <w:rsid w:val="00EC5852"/>
    <w:rsid w:val="00EC7A18"/>
    <w:rsid w:val="00ED0D9D"/>
    <w:rsid w:val="00ED1C52"/>
    <w:rsid w:val="00ED2C4C"/>
    <w:rsid w:val="00ED2D49"/>
    <w:rsid w:val="00ED2FD7"/>
    <w:rsid w:val="00ED3E06"/>
    <w:rsid w:val="00ED4753"/>
    <w:rsid w:val="00ED6C6F"/>
    <w:rsid w:val="00EE0A7C"/>
    <w:rsid w:val="00EE251F"/>
    <w:rsid w:val="00EE269B"/>
    <w:rsid w:val="00EE3655"/>
    <w:rsid w:val="00EE3C1B"/>
    <w:rsid w:val="00EE40B0"/>
    <w:rsid w:val="00EE7294"/>
    <w:rsid w:val="00EF038A"/>
    <w:rsid w:val="00EF0BC2"/>
    <w:rsid w:val="00EF1538"/>
    <w:rsid w:val="00EF1B17"/>
    <w:rsid w:val="00EF20ED"/>
    <w:rsid w:val="00EF3F1A"/>
    <w:rsid w:val="00EF425C"/>
    <w:rsid w:val="00EF4285"/>
    <w:rsid w:val="00EF47F6"/>
    <w:rsid w:val="00EF4862"/>
    <w:rsid w:val="00EF58F6"/>
    <w:rsid w:val="00EF6140"/>
    <w:rsid w:val="00EF73BC"/>
    <w:rsid w:val="00F0583F"/>
    <w:rsid w:val="00F07FA7"/>
    <w:rsid w:val="00F12162"/>
    <w:rsid w:val="00F13EB1"/>
    <w:rsid w:val="00F147EB"/>
    <w:rsid w:val="00F15E3B"/>
    <w:rsid w:val="00F16B53"/>
    <w:rsid w:val="00F20640"/>
    <w:rsid w:val="00F20725"/>
    <w:rsid w:val="00F23F5E"/>
    <w:rsid w:val="00F25B3F"/>
    <w:rsid w:val="00F276FD"/>
    <w:rsid w:val="00F301BC"/>
    <w:rsid w:val="00F30745"/>
    <w:rsid w:val="00F31041"/>
    <w:rsid w:val="00F33A6C"/>
    <w:rsid w:val="00F364C7"/>
    <w:rsid w:val="00F370B1"/>
    <w:rsid w:val="00F375C8"/>
    <w:rsid w:val="00F40950"/>
    <w:rsid w:val="00F42B11"/>
    <w:rsid w:val="00F4680D"/>
    <w:rsid w:val="00F5020E"/>
    <w:rsid w:val="00F50457"/>
    <w:rsid w:val="00F53204"/>
    <w:rsid w:val="00F54B9C"/>
    <w:rsid w:val="00F55761"/>
    <w:rsid w:val="00F5585E"/>
    <w:rsid w:val="00F55F12"/>
    <w:rsid w:val="00F579CC"/>
    <w:rsid w:val="00F613C0"/>
    <w:rsid w:val="00F65923"/>
    <w:rsid w:val="00F66940"/>
    <w:rsid w:val="00F674A3"/>
    <w:rsid w:val="00F677D9"/>
    <w:rsid w:val="00F67A16"/>
    <w:rsid w:val="00F701EC"/>
    <w:rsid w:val="00F70590"/>
    <w:rsid w:val="00F71105"/>
    <w:rsid w:val="00F73612"/>
    <w:rsid w:val="00F74CD9"/>
    <w:rsid w:val="00F762DB"/>
    <w:rsid w:val="00F769A9"/>
    <w:rsid w:val="00F7744A"/>
    <w:rsid w:val="00F826A3"/>
    <w:rsid w:val="00F82F12"/>
    <w:rsid w:val="00F839E9"/>
    <w:rsid w:val="00F857F0"/>
    <w:rsid w:val="00F85957"/>
    <w:rsid w:val="00F873D4"/>
    <w:rsid w:val="00F87C12"/>
    <w:rsid w:val="00F90D6E"/>
    <w:rsid w:val="00F910A0"/>
    <w:rsid w:val="00F92945"/>
    <w:rsid w:val="00F92C9C"/>
    <w:rsid w:val="00F93EE0"/>
    <w:rsid w:val="00F947FE"/>
    <w:rsid w:val="00F94987"/>
    <w:rsid w:val="00F950D5"/>
    <w:rsid w:val="00F95C39"/>
    <w:rsid w:val="00F96C49"/>
    <w:rsid w:val="00FA14E4"/>
    <w:rsid w:val="00FA2CF8"/>
    <w:rsid w:val="00FA4699"/>
    <w:rsid w:val="00FA5272"/>
    <w:rsid w:val="00FA60ED"/>
    <w:rsid w:val="00FB111F"/>
    <w:rsid w:val="00FB2184"/>
    <w:rsid w:val="00FB3ED8"/>
    <w:rsid w:val="00FB3F0A"/>
    <w:rsid w:val="00FB4E18"/>
    <w:rsid w:val="00FB5060"/>
    <w:rsid w:val="00FB565A"/>
    <w:rsid w:val="00FB6F83"/>
    <w:rsid w:val="00FB758D"/>
    <w:rsid w:val="00FB7D04"/>
    <w:rsid w:val="00FC0522"/>
    <w:rsid w:val="00FC0C1D"/>
    <w:rsid w:val="00FC0EAB"/>
    <w:rsid w:val="00FC30AB"/>
    <w:rsid w:val="00FC3547"/>
    <w:rsid w:val="00FC4330"/>
    <w:rsid w:val="00FC69F9"/>
    <w:rsid w:val="00FC7069"/>
    <w:rsid w:val="00FC70FA"/>
    <w:rsid w:val="00FD05D0"/>
    <w:rsid w:val="00FD0C8E"/>
    <w:rsid w:val="00FD3EF6"/>
    <w:rsid w:val="00FD4BBF"/>
    <w:rsid w:val="00FD4DEE"/>
    <w:rsid w:val="00FD5F23"/>
    <w:rsid w:val="00FD7A08"/>
    <w:rsid w:val="00FE099B"/>
    <w:rsid w:val="00FE1C5A"/>
    <w:rsid w:val="00FE1DC8"/>
    <w:rsid w:val="00FE22A3"/>
    <w:rsid w:val="00FE3A1C"/>
    <w:rsid w:val="00FE5AC2"/>
    <w:rsid w:val="00FF0541"/>
    <w:rsid w:val="00FF1A59"/>
    <w:rsid w:val="00FF306C"/>
    <w:rsid w:val="00FF4D46"/>
    <w:rsid w:val="00FF50D6"/>
    <w:rsid w:val="00FF6C0D"/>
    <w:rsid w:val="00FF73A9"/>
    <w:rsid w:val="00FF73CA"/>
    <w:rsid w:val="00FF76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2658"/>
  <w15:docId w15:val="{229C2FD7-3CCA-49A7-8A0D-CC0B7902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2543"/>
    <w:pPr>
      <w:spacing w:after="0" w:line="240" w:lineRule="auto"/>
    </w:pPr>
    <w:rPr>
      <w:rFonts w:cs="Times New Roman"/>
      <w:szCs w:val="24"/>
      <w:lang w:val="cs-CZ"/>
    </w:rPr>
  </w:style>
  <w:style w:type="paragraph" w:styleId="Nadpis1">
    <w:name w:val="heading 1"/>
    <w:basedOn w:val="Normln"/>
    <w:link w:val="Nadpis1Char"/>
    <w:uiPriority w:val="9"/>
    <w:qFormat/>
    <w:rsid w:val="008329D3"/>
    <w:pPr>
      <w:spacing w:before="100" w:beforeAutospacing="1" w:after="100" w:afterAutospacing="1"/>
      <w:outlineLvl w:val="0"/>
    </w:pPr>
    <w:rPr>
      <w:rFonts w:ascii="Times New Roman" w:hAnsi="Times New Roman"/>
      <w:b/>
      <w:bCs/>
      <w:kern w:val="36"/>
      <w:sz w:val="48"/>
      <w:szCs w:val="48"/>
      <w:lang w:val="sk-SK"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04877"/>
    <w:pPr>
      <w:spacing w:before="100" w:beforeAutospacing="1" w:after="100" w:afterAutospacing="1"/>
    </w:pPr>
    <w:rPr>
      <w:rFonts w:ascii="Times New Roman" w:hAnsi="Times New Roman"/>
      <w:sz w:val="24"/>
      <w:lang w:val="sk-SK" w:eastAsia="sk-SK"/>
    </w:rPr>
  </w:style>
  <w:style w:type="character" w:styleId="Siln">
    <w:name w:val="Strong"/>
    <w:basedOn w:val="Standardnpsmoodstavce"/>
    <w:uiPriority w:val="22"/>
    <w:qFormat/>
    <w:rsid w:val="00A04877"/>
    <w:rPr>
      <w:b/>
      <w:bCs/>
    </w:rPr>
  </w:style>
  <w:style w:type="paragraph" w:styleId="Bezmezer">
    <w:name w:val="No Spacing"/>
    <w:uiPriority w:val="1"/>
    <w:qFormat/>
    <w:rsid w:val="00A04877"/>
    <w:pPr>
      <w:spacing w:after="0" w:line="240" w:lineRule="auto"/>
    </w:pPr>
    <w:rPr>
      <w:rFonts w:cs="Times New Roman"/>
      <w:szCs w:val="24"/>
      <w:lang w:val="cs-CZ"/>
    </w:rPr>
  </w:style>
  <w:style w:type="character" w:styleId="Hypertextovodkaz">
    <w:name w:val="Hyperlink"/>
    <w:basedOn w:val="Standardnpsmoodstavce"/>
    <w:uiPriority w:val="99"/>
    <w:unhideWhenUsed/>
    <w:rsid w:val="00A04877"/>
    <w:rPr>
      <w:color w:val="0563C1" w:themeColor="hyperlink"/>
      <w:u w:val="single"/>
    </w:rPr>
  </w:style>
  <w:style w:type="character" w:customStyle="1" w:styleId="apple-converted-space">
    <w:name w:val="apple-converted-space"/>
    <w:basedOn w:val="Standardnpsmoodstavce"/>
    <w:rsid w:val="00E7173E"/>
  </w:style>
  <w:style w:type="character" w:customStyle="1" w:styleId="doplnte-zdroj">
    <w:name w:val="doplnte-zdroj"/>
    <w:basedOn w:val="Standardnpsmoodstavce"/>
    <w:rsid w:val="00E7173E"/>
  </w:style>
  <w:style w:type="character" w:styleId="Sledovanodkaz">
    <w:name w:val="FollowedHyperlink"/>
    <w:basedOn w:val="Standardnpsmoodstavce"/>
    <w:uiPriority w:val="99"/>
    <w:semiHidden/>
    <w:unhideWhenUsed/>
    <w:rsid w:val="00297776"/>
    <w:rPr>
      <w:color w:val="954F72" w:themeColor="followedHyperlink"/>
      <w:u w:val="single"/>
    </w:rPr>
  </w:style>
  <w:style w:type="paragraph" w:customStyle="1" w:styleId="Stednmka21">
    <w:name w:val="Střední mřížka 21"/>
    <w:uiPriority w:val="1"/>
    <w:qFormat/>
    <w:rsid w:val="00FB111F"/>
    <w:pPr>
      <w:spacing w:after="0" w:line="240" w:lineRule="auto"/>
    </w:pPr>
    <w:rPr>
      <w:rFonts w:ascii="Calibri" w:hAnsi="Calibri" w:cs="Calibri"/>
      <w:lang w:val="cs-CZ"/>
    </w:rPr>
  </w:style>
  <w:style w:type="paragraph" w:styleId="Odstavecseseznamem">
    <w:name w:val="List Paragraph"/>
    <w:basedOn w:val="Normln"/>
    <w:uiPriority w:val="34"/>
    <w:qFormat/>
    <w:rsid w:val="00750912"/>
    <w:pPr>
      <w:spacing w:after="200" w:line="276" w:lineRule="auto"/>
      <w:ind w:left="720"/>
      <w:contextualSpacing/>
    </w:pPr>
    <w:rPr>
      <w:rFonts w:eastAsiaTheme="minorHAnsi" w:cstheme="minorBidi"/>
      <w:szCs w:val="22"/>
    </w:rPr>
  </w:style>
  <w:style w:type="character" w:customStyle="1" w:styleId="Nadpis1Char">
    <w:name w:val="Nadpis 1 Char"/>
    <w:basedOn w:val="Standardnpsmoodstavce"/>
    <w:link w:val="Nadpis1"/>
    <w:uiPriority w:val="9"/>
    <w:rsid w:val="008329D3"/>
    <w:rPr>
      <w:rFonts w:ascii="Times New Roman" w:hAnsi="Times New Roman" w:cs="Times New Roman"/>
      <w:b/>
      <w:bCs/>
      <w:kern w:val="36"/>
      <w:sz w:val="48"/>
      <w:szCs w:val="48"/>
      <w:lang w:eastAsia="sk-SK"/>
    </w:rPr>
  </w:style>
  <w:style w:type="paragraph" w:styleId="Nzev">
    <w:name w:val="Title"/>
    <w:basedOn w:val="Normln"/>
    <w:next w:val="Normln"/>
    <w:link w:val="NzevChar"/>
    <w:uiPriority w:val="10"/>
    <w:qFormat/>
    <w:rsid w:val="00CF3F1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CF3F17"/>
    <w:rPr>
      <w:rFonts w:asciiTheme="majorHAnsi" w:eastAsiaTheme="majorEastAsia" w:hAnsiTheme="majorHAnsi" w:cstheme="majorBidi"/>
      <w:color w:val="323E4F" w:themeColor="text2" w:themeShade="BF"/>
      <w:spacing w:val="5"/>
      <w:kern w:val="28"/>
      <w:sz w:val="52"/>
      <w:szCs w:val="5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193">
      <w:bodyDiv w:val="1"/>
      <w:marLeft w:val="0"/>
      <w:marRight w:val="0"/>
      <w:marTop w:val="0"/>
      <w:marBottom w:val="0"/>
      <w:divBdr>
        <w:top w:val="none" w:sz="0" w:space="0" w:color="auto"/>
        <w:left w:val="none" w:sz="0" w:space="0" w:color="auto"/>
        <w:bottom w:val="none" w:sz="0" w:space="0" w:color="auto"/>
        <w:right w:val="none" w:sz="0" w:space="0" w:color="auto"/>
      </w:divBdr>
    </w:div>
    <w:div w:id="332728715">
      <w:bodyDiv w:val="1"/>
      <w:marLeft w:val="0"/>
      <w:marRight w:val="0"/>
      <w:marTop w:val="0"/>
      <w:marBottom w:val="0"/>
      <w:divBdr>
        <w:top w:val="none" w:sz="0" w:space="0" w:color="auto"/>
        <w:left w:val="none" w:sz="0" w:space="0" w:color="auto"/>
        <w:bottom w:val="none" w:sz="0" w:space="0" w:color="auto"/>
        <w:right w:val="none" w:sz="0" w:space="0" w:color="auto"/>
      </w:divBdr>
    </w:div>
    <w:div w:id="901713019">
      <w:bodyDiv w:val="1"/>
      <w:marLeft w:val="0"/>
      <w:marRight w:val="0"/>
      <w:marTop w:val="0"/>
      <w:marBottom w:val="0"/>
      <w:divBdr>
        <w:top w:val="none" w:sz="0" w:space="0" w:color="auto"/>
        <w:left w:val="none" w:sz="0" w:space="0" w:color="auto"/>
        <w:bottom w:val="none" w:sz="0" w:space="0" w:color="auto"/>
        <w:right w:val="none" w:sz="0" w:space="0" w:color="auto"/>
      </w:divBdr>
    </w:div>
    <w:div w:id="1340542874">
      <w:bodyDiv w:val="1"/>
      <w:marLeft w:val="0"/>
      <w:marRight w:val="0"/>
      <w:marTop w:val="0"/>
      <w:marBottom w:val="0"/>
      <w:divBdr>
        <w:top w:val="none" w:sz="0" w:space="0" w:color="auto"/>
        <w:left w:val="none" w:sz="0" w:space="0" w:color="auto"/>
        <w:bottom w:val="none" w:sz="0" w:space="0" w:color="auto"/>
        <w:right w:val="none" w:sz="0" w:space="0" w:color="auto"/>
      </w:divBdr>
    </w:div>
    <w:div w:id="1351223727">
      <w:bodyDiv w:val="1"/>
      <w:marLeft w:val="0"/>
      <w:marRight w:val="0"/>
      <w:marTop w:val="0"/>
      <w:marBottom w:val="0"/>
      <w:divBdr>
        <w:top w:val="none" w:sz="0" w:space="0" w:color="auto"/>
        <w:left w:val="none" w:sz="0" w:space="0" w:color="auto"/>
        <w:bottom w:val="none" w:sz="0" w:space="0" w:color="auto"/>
        <w:right w:val="none" w:sz="0" w:space="0" w:color="auto"/>
      </w:divBdr>
    </w:div>
    <w:div w:id="1594360550">
      <w:bodyDiv w:val="1"/>
      <w:marLeft w:val="0"/>
      <w:marRight w:val="0"/>
      <w:marTop w:val="0"/>
      <w:marBottom w:val="0"/>
      <w:divBdr>
        <w:top w:val="none" w:sz="0" w:space="0" w:color="auto"/>
        <w:left w:val="none" w:sz="0" w:space="0" w:color="auto"/>
        <w:bottom w:val="none" w:sz="0" w:space="0" w:color="auto"/>
        <w:right w:val="none" w:sz="0" w:space="0" w:color="auto"/>
      </w:divBdr>
    </w:div>
    <w:div w:id="195914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unnitsk%C3%BD_isl%C3%A1m" TargetMode="External"/><Relationship Id="rId13" Type="http://schemas.openxmlformats.org/officeDocument/2006/relationships/hyperlink" Target="http://muslimove.cz/zahalovani/" TargetMode="External"/><Relationship Id="rId3" Type="http://schemas.openxmlformats.org/officeDocument/2006/relationships/settings" Target="settings.xml"/><Relationship Id="rId7" Type="http://schemas.openxmlformats.org/officeDocument/2006/relationships/hyperlink" Target="http://elearning.rvp.cz/kurzy/pluginfile.php/49901/mod_resource/content/0/prednasky-PDF/PDF_predn_2_lekce/V_2-5.pdf" TargetMode="External"/><Relationship Id="rId12" Type="http://schemas.openxmlformats.org/officeDocument/2006/relationships/hyperlink" Target="http://muslimove.cz/promeny-dziha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adoxplace.com/Perspectives/Maps/Islam_1500_&amp;_1700.htm" TargetMode="External"/><Relationship Id="rId11" Type="http://schemas.openxmlformats.org/officeDocument/2006/relationships/hyperlink" Target="http://www.hatefree.cz/myty-a-fakta/hejtomat/koran-prikazuje-zabijte-neverici-vsude-kde-je-potkate-je-to-doslovne-a-nemenne-slovo-bozi" TargetMode="External"/><Relationship Id="rId5" Type="http://schemas.openxmlformats.org/officeDocument/2006/relationships/hyperlink" Target="http://multikulti-challenge.cz/cms/wp-content/uploads/tema-islam.pdf" TargetMode="External"/><Relationship Id="rId15" Type="http://schemas.openxmlformats.org/officeDocument/2006/relationships/theme" Target="theme/theme1.xml"/><Relationship Id="rId10" Type="http://schemas.openxmlformats.org/officeDocument/2006/relationships/hyperlink" Target="http://www.hatefree.cz/myty-a-fakta/hejtomat/islam-se-bude-rozsirovat-na-uzemi-kam-nikdy-nepatril-za-chvilku-nam-tady-zavedou-pravo-sarija" TargetMode="External"/><Relationship Id="rId4" Type="http://schemas.openxmlformats.org/officeDocument/2006/relationships/webSettings" Target="webSettings.xml"/><Relationship Id="rId9" Type="http://schemas.openxmlformats.org/officeDocument/2006/relationships/hyperlink" Target="http://muslimove.cz/terorismus/"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3427</Words>
  <Characters>20224</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Putalova Lenka</dc:creator>
  <cp:keywords/>
  <dc:description/>
  <cp:lastModifiedBy>Vendula Krobotová</cp:lastModifiedBy>
  <cp:revision>6</cp:revision>
  <dcterms:created xsi:type="dcterms:W3CDTF">2016-03-09T08:25:00Z</dcterms:created>
  <dcterms:modified xsi:type="dcterms:W3CDTF">2016-03-09T08:43:00Z</dcterms:modified>
</cp:coreProperties>
</file>