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6E" w:rsidRPr="00C4222E" w:rsidRDefault="00206D6E" w:rsidP="00206D6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Příloha </w:t>
      </w:r>
      <w:proofErr w:type="gramStart"/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>č.3</w:t>
      </w:r>
      <w:proofErr w:type="gramEnd"/>
      <w:r w:rsidRPr="00C42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06D6E" w:rsidRPr="00CE4828" w:rsidRDefault="00206D6E" w:rsidP="00206D6E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CE482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Pracovní list: </w:t>
      </w:r>
      <w:r w:rsidRPr="00CE482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 xml:space="preserve">Co dělat, když hrozí povodeň </w:t>
      </w:r>
    </w:p>
    <w:p w:rsidR="00206D6E" w:rsidRPr="00CE4828" w:rsidRDefault="00206D6E" w:rsidP="00206D6E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I. Základní charakteristika</w:t>
      </w:r>
    </w:p>
    <w:p w:rsidR="00206D6E" w:rsidRPr="00CE4828" w:rsidRDefault="00206D6E" w:rsidP="00206D6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E4828">
        <w:rPr>
          <w:rFonts w:ascii="Times New Roman" w:hAnsi="Times New Roman" w:cs="Times New Roman"/>
          <w:color w:val="FF0000"/>
          <w:sz w:val="24"/>
          <w:szCs w:val="24"/>
        </w:rPr>
        <w:t>1. Vytvořte správné dvojice stupňů povodňové aktivity.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238"/>
        <w:gridCol w:w="699"/>
        <w:gridCol w:w="5594"/>
      </w:tblGrid>
      <w:tr w:rsidR="00206D6E" w:rsidRPr="00522FE7" w:rsidTr="0096649E">
        <w:tc>
          <w:tcPr>
            <w:tcW w:w="534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268" w:type="dxa"/>
          </w:tcPr>
          <w:p w:rsidR="00206D6E" w:rsidRPr="00522FE7" w:rsidRDefault="00206D6E" w:rsidP="0096649E">
            <w:pPr>
              <w:spacing w:after="0" w:line="240" w:lineRule="auto"/>
              <w:rPr>
                <w:rStyle w:val="Siln"/>
                <w:rFonts w:ascii="Times New Roman" w:hAnsi="Times New Roman" w:cs="Times New Roman"/>
                <w:b w:val="0"/>
                <w:bCs w:val="0"/>
                <w:i/>
                <w:iCs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i/>
                <w:iCs/>
                <w:color w:val="FF0000"/>
              </w:rPr>
              <w:t>I. stupeň povodňové aktivity</w:t>
            </w:r>
          </w:p>
        </w:tc>
        <w:tc>
          <w:tcPr>
            <w:tcW w:w="708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5702" w:type="dxa"/>
          </w:tcPr>
          <w:p w:rsidR="00206D6E" w:rsidRPr="00522FE7" w:rsidRDefault="00206D6E" w:rsidP="0096649E">
            <w:pPr>
              <w:spacing w:after="0" w:line="240" w:lineRule="auto"/>
              <w:rPr>
                <w:rStyle w:val="Siln"/>
                <w:rFonts w:ascii="Times New Roman" w:hAnsi="Times New Roman" w:cs="Times New Roman"/>
                <w:i/>
                <w:iCs/>
                <w:color w:val="FF0000"/>
              </w:rPr>
            </w:pPr>
            <w:r w:rsidRPr="00522FE7">
              <w:rPr>
                <w:rFonts w:ascii="Times New Roman" w:hAnsi="Times New Roman" w:cs="Times New Roman"/>
                <w:i/>
                <w:iCs/>
                <w:color w:val="FF0000"/>
              </w:rPr>
              <w:t>STAV POHOTOVOSTI (vyhlašuje příslušný povodňový orgán, je zajištěna trvalá pohotovost, zasedá povodňová komise, jsou přijímána opatření ke zmírnění průběhu povodně)</w:t>
            </w:r>
            <w:r w:rsidRPr="00522FE7">
              <w:rPr>
                <w:rFonts w:ascii="Times New Roman" w:hAnsi="Times New Roman" w:cs="Times New Roman"/>
                <w:i/>
                <w:iCs/>
                <w:color w:val="FF0000"/>
              </w:rPr>
              <w:br/>
            </w:r>
          </w:p>
        </w:tc>
      </w:tr>
      <w:tr w:rsidR="00206D6E" w:rsidRPr="00522FE7" w:rsidTr="0096649E">
        <w:tc>
          <w:tcPr>
            <w:tcW w:w="534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268" w:type="dxa"/>
          </w:tcPr>
          <w:p w:rsidR="00206D6E" w:rsidRPr="00522FE7" w:rsidRDefault="00206D6E" w:rsidP="0096649E">
            <w:pPr>
              <w:spacing w:after="0" w:line="240" w:lineRule="auto"/>
              <w:rPr>
                <w:rStyle w:val="Siln"/>
                <w:rFonts w:ascii="Times New Roman" w:hAnsi="Times New Roman" w:cs="Times New Roman"/>
                <w:b w:val="0"/>
                <w:bCs w:val="0"/>
                <w:i/>
                <w:iCs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i/>
                <w:iCs/>
                <w:color w:val="FF0000"/>
              </w:rPr>
              <w:t>II. Stupeň povodňové aktivity</w:t>
            </w:r>
          </w:p>
        </w:tc>
        <w:tc>
          <w:tcPr>
            <w:tcW w:w="708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</w:rPr>
              <w:t>B</w:t>
            </w:r>
          </w:p>
        </w:tc>
        <w:tc>
          <w:tcPr>
            <w:tcW w:w="5702" w:type="dxa"/>
          </w:tcPr>
          <w:p w:rsidR="00206D6E" w:rsidRPr="00522FE7" w:rsidRDefault="00206D6E" w:rsidP="009664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22FE7">
              <w:rPr>
                <w:rFonts w:ascii="Times New Roman" w:hAnsi="Times New Roman" w:cs="Times New Roman"/>
                <w:i/>
                <w:iCs/>
                <w:color w:val="FF0000"/>
              </w:rPr>
              <w:t>STAV OHROŽENÍ (vyhlašuje příslušný povodňový orgán při bezprostředním nebezpečí a vzniku větších škod, ohrožení majetku a životů v zaplaveném území, podle plánů se realizují technická opatření, vyprošťovací a záchranné práce)</w:t>
            </w:r>
          </w:p>
          <w:p w:rsidR="00206D6E" w:rsidRPr="00522FE7" w:rsidRDefault="00206D6E" w:rsidP="0096649E">
            <w:pPr>
              <w:spacing w:after="0" w:line="240" w:lineRule="auto"/>
              <w:rPr>
                <w:rStyle w:val="Siln"/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06D6E" w:rsidRPr="00522FE7" w:rsidTr="0096649E">
        <w:tc>
          <w:tcPr>
            <w:tcW w:w="534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268" w:type="dxa"/>
          </w:tcPr>
          <w:p w:rsidR="00206D6E" w:rsidRPr="00522FE7" w:rsidRDefault="00206D6E" w:rsidP="0096649E">
            <w:pPr>
              <w:spacing w:after="0" w:line="240" w:lineRule="auto"/>
              <w:rPr>
                <w:rStyle w:val="Siln"/>
                <w:rFonts w:ascii="Times New Roman" w:hAnsi="Times New Roman" w:cs="Times New Roman"/>
                <w:b w:val="0"/>
                <w:bCs w:val="0"/>
                <w:i/>
                <w:iCs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i/>
                <w:iCs/>
                <w:color w:val="FF0000"/>
              </w:rPr>
              <w:t>III. Stupeň povodňové aktivity</w:t>
            </w:r>
          </w:p>
        </w:tc>
        <w:tc>
          <w:tcPr>
            <w:tcW w:w="708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</w:rPr>
              <w:t>C</w:t>
            </w:r>
          </w:p>
        </w:tc>
        <w:tc>
          <w:tcPr>
            <w:tcW w:w="5702" w:type="dxa"/>
          </w:tcPr>
          <w:p w:rsidR="00206D6E" w:rsidRPr="00522FE7" w:rsidRDefault="00206D6E" w:rsidP="0096649E">
            <w:pPr>
              <w:spacing w:after="0" w:line="240" w:lineRule="auto"/>
              <w:rPr>
                <w:rStyle w:val="Siln"/>
                <w:rFonts w:ascii="Times New Roman" w:hAnsi="Times New Roman" w:cs="Times New Roman"/>
                <w:i/>
                <w:iCs/>
                <w:color w:val="FF0000"/>
              </w:rPr>
            </w:pPr>
            <w:r w:rsidRPr="00522FE7">
              <w:rPr>
                <w:rFonts w:ascii="Times New Roman" w:hAnsi="Times New Roman" w:cs="Times New Roman"/>
                <w:i/>
                <w:iCs/>
                <w:color w:val="FF0000"/>
              </w:rPr>
              <w:t>STAV BDĚLOSTI (nastává nebezpečí povodně, orgány samosprávy obcí a orgány okresních orgánů organizují hlídkovou službu na vodních tocích, je organizována povodňová hlásná služba)</w:t>
            </w:r>
          </w:p>
        </w:tc>
      </w:tr>
    </w:tbl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color w:val="FF0000"/>
        </w:rPr>
      </w:pP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…………………………………………………..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2. Informace o povodňové situaci se můžete dovědět ze zpravodajských televizních kanálů nebo z internetových stránek ČHMÚ. Co tato zkratka znamená?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A) Český historický a mincovní </w:t>
      </w:r>
      <w:proofErr w:type="gramStart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úřad       B) Český</w:t>
      </w:r>
      <w:proofErr w:type="gramEnd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 hasičský montážní útvar  </w:t>
      </w:r>
    </w:p>
    <w:p w:rsidR="00206D6E" w:rsidRPr="00574220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C) Český hydrometeorologický ústav 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color w:val="FF0000"/>
          <w:sz w:val="24"/>
          <w:szCs w:val="24"/>
        </w:rPr>
        <w:t>II. Příprava na povodeň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1. Jakými způsoby mohou být obyvatelé informováni o hrozbě povodně? Napište alespoň čtyři.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…………………………………………………………………………………………………...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2. Kde se můžete informovat, zda je vaše obydlí v záplavovém území?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A) příslušný obecní </w:t>
      </w:r>
      <w:proofErr w:type="gramStart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úřad            B) Ministerstvo</w:t>
      </w:r>
      <w:proofErr w:type="gramEnd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 obrany ČR         C) místní hostinec 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3. K následujícím tvrzením pište ANO/NE, podle toho, zda je pravdivé či ne.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Před povodní je dobré: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Připravit si materiál na utěsnění dveří či </w:t>
      </w:r>
      <w:proofErr w:type="gramStart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oken.  …</w:t>
      </w:r>
      <w:proofErr w:type="gramEnd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……….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Zajistit neupevněný materiál kolem místa bydliště. …………….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Sledovat hromadné a místní sdělovací prostředky. …………….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Informovat se o způsobu a místě evakuace. ……………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lastRenderedPageBreak/>
        <w:t>Řídit se pokyny povodňových orgánů, policie a záchranářů. …………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4.  Co by mělo obsahovat evakuační zavazadlo (při opuštění obydlí na delší dobu)?  Nehodící se škrtni.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základní trvanlivé potraviny (nejlépe v konzervách), dobře zabalený chléb a pitná voda – vše na dva až tři dny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předměty denní potřeby (jídelní nádobí a příbor, otvírák, ostrý nůž, hrnky)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užívané léky, toaletní a hygienické potřeby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osobní doklady, peníze, pojistné smlouvy a cennosti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náhradní oděv, obuv, pláštěnka, spací pytel nebo přikrývka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přenosné rádio s rezervními bateriemi</w:t>
      </w:r>
    </w:p>
    <w:p w:rsidR="00206D6E" w:rsidRPr="00574220" w:rsidRDefault="00206D6E" w:rsidP="00206D6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  <w:lang w:eastAsia="cs-CZ"/>
        </w:rPr>
      </w:pPr>
      <w:r w:rsidRPr="00CE4828">
        <w:rPr>
          <w:rFonts w:ascii="Times New Roman" w:hAnsi="Times New Roman" w:cs="Times New Roman"/>
          <w:i/>
          <w:iCs/>
          <w:color w:val="FF0000"/>
          <w:sz w:val="24"/>
          <w:szCs w:val="24"/>
          <w:lang w:eastAsia="cs-CZ"/>
        </w:rPr>
        <w:t>mobil, přenosná svítilna, zápalky, nůž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color w:val="FF0000"/>
          <w:sz w:val="24"/>
          <w:szCs w:val="24"/>
        </w:rPr>
        <w:t>III. Chování při a po povodni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1. K</w:t>
      </w:r>
      <w:r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 uvedeným </w:t>
      </w: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tísňovým</w:t>
      </w:r>
      <w:r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(nouzovým) telefonním</w:t>
      </w: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číslům přiřaďte</w:t>
      </w:r>
      <w:r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správně odpovídající útvary:</w:t>
      </w: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1813"/>
        <w:gridCol w:w="701"/>
        <w:gridCol w:w="5879"/>
      </w:tblGrid>
      <w:tr w:rsidR="00206D6E" w:rsidRPr="00522FE7" w:rsidTr="0096649E">
        <w:tc>
          <w:tcPr>
            <w:tcW w:w="67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98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Hasičský záchranný sbor</w:t>
            </w:r>
          </w:p>
        </w:tc>
      </w:tr>
      <w:tr w:rsidR="00206D6E" w:rsidRPr="00522FE7" w:rsidTr="0096649E">
        <w:tc>
          <w:tcPr>
            <w:tcW w:w="67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598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Policie ČR</w:t>
            </w:r>
          </w:p>
        </w:tc>
      </w:tr>
      <w:tr w:rsidR="00206D6E" w:rsidRPr="00522FE7" w:rsidTr="0096649E">
        <w:tc>
          <w:tcPr>
            <w:tcW w:w="67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155</w:t>
            </w:r>
          </w:p>
        </w:tc>
        <w:tc>
          <w:tcPr>
            <w:tcW w:w="709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598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Evropské číslo tísňového volání</w:t>
            </w:r>
          </w:p>
        </w:tc>
      </w:tr>
      <w:tr w:rsidR="00206D6E" w:rsidRPr="00522FE7" w:rsidTr="0096649E">
        <w:tc>
          <w:tcPr>
            <w:tcW w:w="67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158</w:t>
            </w:r>
          </w:p>
        </w:tc>
        <w:tc>
          <w:tcPr>
            <w:tcW w:w="709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5985" w:type="dxa"/>
          </w:tcPr>
          <w:p w:rsidR="00206D6E" w:rsidRPr="00522FE7" w:rsidRDefault="00206D6E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Zdravotnická záchranná služba ČR</w:t>
            </w:r>
          </w:p>
        </w:tc>
      </w:tr>
    </w:tbl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………………….............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2. a) Jakých chyb se dopustil pan Novotný při opuštění svého obydlí</w:t>
      </w:r>
      <w:r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před povodní</w:t>
      </w: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? Je majitelem dvoupatrového rodinného domku, který je v záplavovém území, žije v něm sám a nevlastní žádná hospodářská zvířata. Chyby či nedostatky označte křížkem a potom opravte.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Uzavřel hlavní přívod plynu, nechal zapnutý přívod elektrického proudu (kdyby záchranáři potřebovali</w:t>
      </w:r>
      <w:r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 xml:space="preserve"> zdroj el. </w:t>
      </w:r>
      <w:proofErr w:type="gramStart"/>
      <w:r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energie</w:t>
      </w:r>
      <w:proofErr w:type="gramEnd"/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).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Vyvezl vozidlo z garáže mimo záplavové území.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Uvědomil o evakuaci sousedy.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Do výše položených míst v domě vynesl potraviny.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Nechal otevřená okna a dveře, aby voda mohla odtékat.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Vzal si s sebou evakuační zavazadlo.</w:t>
      </w:r>
    </w:p>
    <w:p w:rsidR="00206D6E" w:rsidRPr="00CE4828" w:rsidRDefault="00206D6E" w:rsidP="00206D6E">
      <w:pPr>
        <w:pStyle w:val="Odstavecseseznamem"/>
        <w:numPr>
          <w:ilvl w:val="0"/>
          <w:numId w:val="1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Na dveře dal informaci, kam se evakuoval.</w:t>
      </w:r>
    </w:p>
    <w:p w:rsidR="00206D6E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Opravy: 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…………………………………………………………………………………………………...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b) Jaké další správné úkony mohl pan Novotný </w:t>
      </w:r>
      <w:r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ještě </w:t>
      </w: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udělat?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</w:p>
    <w:p w:rsidR="00206D6E" w:rsidRPr="00CE4828" w:rsidRDefault="00206D6E" w:rsidP="00206D6E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lastRenderedPageBreak/>
        <w:t>3. Rozveďte uvedené pojmy do vět tak, aby souvisely se správným chováním po povodni, když se lidé vrací do svého obydlí.</w:t>
      </w:r>
    </w:p>
    <w:p w:rsidR="00206D6E" w:rsidRPr="00CE4828" w:rsidRDefault="00206D6E" w:rsidP="00206D6E">
      <w:pPr>
        <w:spacing w:line="240" w:lineRule="auto"/>
        <w:jc w:val="center"/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CE4828">
        <w:rPr>
          <w:rStyle w:val="Siln"/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  <w:t>likvidace, pojišťovna, hygienická pravidla, kontrola, pomoc, pokyny, pitná voda</w:t>
      </w:r>
    </w:p>
    <w:p w:rsidR="001A33C2" w:rsidRDefault="00206D6E" w:rsidP="00206D6E">
      <w:r w:rsidRPr="00CE4828"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1A3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46F16"/>
    <w:multiLevelType w:val="hybridMultilevel"/>
    <w:tmpl w:val="9B162512"/>
    <w:lvl w:ilvl="0" w:tplc="1BC26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6E"/>
    <w:rsid w:val="001A33C2"/>
    <w:rsid w:val="002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278E7-5493-4C23-9FF4-AED6B424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D6E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06D6E"/>
    <w:pPr>
      <w:ind w:left="720"/>
    </w:pPr>
  </w:style>
  <w:style w:type="character" w:styleId="Siln">
    <w:name w:val="Strong"/>
    <w:uiPriority w:val="99"/>
    <w:qFormat/>
    <w:rsid w:val="00206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2014-12-09T13:09:00Z</dcterms:created>
  <dcterms:modified xsi:type="dcterms:W3CDTF">2014-12-09T13:23:00Z</dcterms:modified>
</cp:coreProperties>
</file>