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2"/>
        <w:gridCol w:w="1742"/>
        <w:gridCol w:w="5670"/>
      </w:tblGrid>
      <w:tr w:rsidR="00F52FF8" w:rsidRPr="00F52FF8" w:rsidTr="00F52FF8">
        <w:tc>
          <w:tcPr>
            <w:tcW w:w="1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2FF8" w:rsidRPr="00F52FF8" w:rsidRDefault="00F52FF8" w:rsidP="00F5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Obsahové</w:t>
            </w:r>
          </w:p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2FF8" w:rsidRPr="00F52FF8" w:rsidRDefault="00F52FF8" w:rsidP="00F5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Cíle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Pochopit základní politicko-společenský vývoj v Německu v 2. pol. 20. st.</w:t>
            </w:r>
          </w:p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Vysvětlit význam a účel vybraného typu obranné stavby.</w:t>
            </w:r>
          </w:p>
        </w:tc>
      </w:tr>
      <w:tr w:rsidR="00F52FF8" w:rsidRPr="00F52FF8" w:rsidTr="00F52F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52FF8" w:rsidRPr="00F52FF8" w:rsidRDefault="00F52FF8" w:rsidP="00F5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2FF8" w:rsidRPr="00F52FF8" w:rsidRDefault="00F52FF8" w:rsidP="00F5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Výstupy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uvede důvody a příklady obranné stavby – zdi.</w:t>
            </w:r>
          </w:p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vysvětlí důvody stavby a pádu Berlínské zdi.</w:t>
            </w:r>
          </w:p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vyvodí základní informace o politicko-společenském vývoji v Německu v 2. pol. 20. st.</w:t>
            </w:r>
          </w:p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aplikuje v mapě znalost bývalých východních a západních německých spolkových republik.</w:t>
            </w:r>
          </w:p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vytvoří seznam autentických dobových výpovědí.</w:t>
            </w:r>
          </w:p>
        </w:tc>
      </w:tr>
      <w:tr w:rsidR="00F52FF8" w:rsidRPr="00F52FF8" w:rsidTr="00F52F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52FF8" w:rsidRPr="00F52FF8" w:rsidRDefault="00F52FF8" w:rsidP="00F5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2FF8" w:rsidRPr="00F52FF8" w:rsidRDefault="00F52FF8" w:rsidP="00F5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Předchozí znalost z obsahu předmětu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Druhá světová válka a její průběh.</w:t>
            </w:r>
          </w:p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Poválečný vývoj v Evropě a pojem studená válka.</w:t>
            </w:r>
          </w:p>
        </w:tc>
      </w:tr>
      <w:tr w:rsidR="00F52FF8" w:rsidRPr="00F52FF8" w:rsidTr="00F52FF8">
        <w:tc>
          <w:tcPr>
            <w:tcW w:w="1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2FF8" w:rsidRPr="00F52FF8" w:rsidRDefault="00F52FF8" w:rsidP="00F5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Jazykové</w:t>
            </w: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2FF8" w:rsidRPr="00F52FF8" w:rsidRDefault="00F52FF8" w:rsidP="00F5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Cíle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Uvědomit si a popsat pocity v politicko-společenské situaci, která vznikla náhlou změnou okolností.</w:t>
            </w:r>
          </w:p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Strukturovaně prezentovat důvody historické události.</w:t>
            </w:r>
          </w:p>
        </w:tc>
      </w:tr>
      <w:tr w:rsidR="00F52FF8" w:rsidRPr="00F52FF8" w:rsidTr="00F52F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52FF8" w:rsidRPr="00F52FF8" w:rsidRDefault="00F52FF8" w:rsidP="00F5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2FF8" w:rsidRPr="00F52FF8" w:rsidRDefault="00F52FF8" w:rsidP="00F5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Výstupy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popíše své pocity v náhle změněné situaci.</w:t>
            </w:r>
          </w:p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napíše jednoduchý osobní pozdrav, zprávu či vzkaz.</w:t>
            </w:r>
          </w:p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strukturuje důvody historické události.</w:t>
            </w:r>
          </w:p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ústně prezentuje poznatky sebrané v rámci rozhovoru.</w:t>
            </w:r>
          </w:p>
        </w:tc>
      </w:tr>
      <w:tr w:rsidR="00F52FF8" w:rsidRPr="00F52FF8" w:rsidTr="00F52F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52FF8" w:rsidRPr="00F52FF8" w:rsidRDefault="00F52FF8" w:rsidP="00F5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2FF8" w:rsidRPr="00F52FF8" w:rsidRDefault="00F52FF8" w:rsidP="00F5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Klíčová slovní zásoba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Den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Krieg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verlieren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der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Verlierer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× der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Sieger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der Kalte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Krieg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sich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entwickeln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das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Wirtschaftswunder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keine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Rechte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haben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auf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die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Straße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gehen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mit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Panzern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vorgehen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weglaufen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fliehen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flüchten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Die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Grenze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wird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gesperrt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und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bewacht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jemanden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verhaften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erschießen</w:t>
            </w:r>
            <w:proofErr w:type="spellEnd"/>
          </w:p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Es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war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…, Es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gab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…,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Viele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Menschen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flohen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weil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…,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Menschen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hatten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kein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/e …,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Sie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durften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nicht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…,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Sie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mussten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…,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Sie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wurde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gebaut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weil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…,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Sie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wurde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niedergerissen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weil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…</w:t>
            </w:r>
          </w:p>
        </w:tc>
      </w:tr>
      <w:tr w:rsidR="00F52FF8" w:rsidRPr="00F52FF8" w:rsidTr="00F52F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52FF8" w:rsidRPr="00F52FF8" w:rsidRDefault="00F52FF8" w:rsidP="00F5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2FF8" w:rsidRPr="00F52FF8" w:rsidRDefault="00F52FF8" w:rsidP="00F5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Rozvíjení jazykové struktury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Jednoduchý pozdrav, vzkaz či zpráva</w:t>
            </w:r>
          </w:p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Préteritum, perfektum</w:t>
            </w:r>
          </w:p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Trpný rod</w:t>
            </w:r>
          </w:p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Spojka „</w:t>
            </w:r>
            <w:proofErr w:type="spellStart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weil</w:t>
            </w:r>
            <w:proofErr w:type="spellEnd"/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“</w:t>
            </w:r>
          </w:p>
        </w:tc>
      </w:tr>
      <w:tr w:rsidR="00F52FF8" w:rsidRPr="00F52FF8" w:rsidTr="00F52F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52FF8" w:rsidRPr="00F52FF8" w:rsidRDefault="00F52FF8" w:rsidP="00F5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2FF8" w:rsidRPr="00F52FF8" w:rsidRDefault="00F52FF8" w:rsidP="00F5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5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Scaffolding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Fotografie</w:t>
            </w:r>
          </w:p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Šablona písemného sdělení</w:t>
            </w:r>
          </w:p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Mapa Německa</w:t>
            </w:r>
          </w:p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Jazykové rámce</w:t>
            </w:r>
          </w:p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rozšiřující aktivity: videa, statistiky, filmy, dobové dokumenty aj.</w:t>
            </w:r>
          </w:p>
        </w:tc>
      </w:tr>
      <w:tr w:rsidR="00F52FF8" w:rsidRPr="00F52FF8" w:rsidTr="00F52FF8"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2FF8" w:rsidRPr="00F52FF8" w:rsidRDefault="00F52FF8" w:rsidP="00F5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lastRenderedPageBreak/>
              <w:t>Organizační formy</w:t>
            </w:r>
          </w:p>
        </w:tc>
        <w:tc>
          <w:tcPr>
            <w:tcW w:w="7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práce ve dvojici / práce ve skupině</w:t>
            </w:r>
          </w:p>
        </w:tc>
      </w:tr>
      <w:tr w:rsidR="00F52FF8" w:rsidRPr="00F52FF8" w:rsidTr="00F52FF8">
        <w:tc>
          <w:tcPr>
            <w:tcW w:w="1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2FF8" w:rsidRPr="00F52FF8" w:rsidRDefault="00F52FF8" w:rsidP="00F5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Kognitivní rozvoj</w:t>
            </w: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2FF8" w:rsidRPr="00F52FF8" w:rsidRDefault="00F52FF8" w:rsidP="00F5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Zapojení myšlenkových procesů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Zapamatovat – vybrat ilustrativní fotografie (PL/aktivita 1), identifikovat ilustrativní fotografie (PL/aktivita 2a, 2b)</w:t>
            </w:r>
          </w:p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Porozumět – dát příklady a formulovat domněnky (PL/aktivita 1), uvést příklady obranných staveb (PL/aktivita 2c)</w:t>
            </w:r>
          </w:p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Aplikovat – uvědomit si a popsat pocity v nové situaci (PL/aktivita 2a), napsat jednoduchý pozdrav či zprávu (PL/aktivita 2b)</w:t>
            </w:r>
          </w:p>
        </w:tc>
      </w:tr>
      <w:tr w:rsidR="00F52FF8" w:rsidRPr="00F52FF8" w:rsidTr="00F52F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52FF8" w:rsidRPr="00F52FF8" w:rsidRDefault="00F52FF8" w:rsidP="00F5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2FF8" w:rsidRPr="00F52FF8" w:rsidRDefault="00F52FF8" w:rsidP="00F5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Zapojení vyšších myšlenkových procesů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Analyzovat – analyzovat fotografii za pomoci otázek (PL/aktivita 3a), uspořádat části textu do správného pořadí (PL/aktivita 3b)</w:t>
            </w:r>
          </w:p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Hodnotit – vyhodnotit sesbírané informace (PL/aktivita 5), posoudit a ohodnotit vlastní práci (PL/aktivita 6)</w:t>
            </w:r>
          </w:p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Tvořit – navrhnout a uspořádat důvody (PL/aktivita 3c), stanovit hranici mezi spolkovými zeměmi (PL/aktivita 4), sbírat a prezentovat informace (PL/aktivita 5)</w:t>
            </w:r>
          </w:p>
        </w:tc>
      </w:tr>
      <w:tr w:rsidR="00F52FF8" w:rsidRPr="00F52FF8" w:rsidTr="00F52FF8"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2FF8" w:rsidRPr="00F52FF8" w:rsidRDefault="00F52FF8" w:rsidP="00F5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Kulturní rozdíly</w:t>
            </w:r>
          </w:p>
        </w:tc>
        <w:tc>
          <w:tcPr>
            <w:tcW w:w="7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Poválečný vývoj v NDR a ČSSR: omezení lidských práv a svobody, omezené cestování do zahraničí, uzavření hranic a budování obranných systémů na příhraničních oblastech</w:t>
            </w:r>
          </w:p>
        </w:tc>
      </w:tr>
      <w:tr w:rsidR="00F52FF8" w:rsidRPr="00F52FF8" w:rsidTr="00F52FF8"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2FF8" w:rsidRPr="00F52FF8" w:rsidRDefault="00F52FF8" w:rsidP="00F5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MV a PT</w:t>
            </w:r>
          </w:p>
        </w:tc>
        <w:tc>
          <w:tcPr>
            <w:tcW w:w="7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Zeměpis, Osobnostní a sociální výchova – sebepoznání a sebepojetí, mezilidské vztahy, komunikace</w:t>
            </w:r>
          </w:p>
        </w:tc>
      </w:tr>
      <w:tr w:rsidR="00F52FF8" w:rsidRPr="00F52FF8" w:rsidTr="00F52FF8"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2FF8" w:rsidRPr="00F52FF8" w:rsidRDefault="00F52FF8" w:rsidP="00F5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Pomůcky</w:t>
            </w:r>
          </w:p>
        </w:tc>
        <w:tc>
          <w:tcPr>
            <w:tcW w:w="7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2FF8" w:rsidRPr="00F52FF8" w:rsidRDefault="00F52FF8" w:rsidP="00F52FF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Fotografie, šňůra a krabice, zeměpisný či dějepisný atlas </w:t>
            </w:r>
          </w:p>
        </w:tc>
      </w:tr>
    </w:tbl>
    <w:p w:rsidR="00842365" w:rsidRDefault="00B51EF5"/>
    <w:sectPr w:rsidR="008423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EF5" w:rsidRDefault="00B51EF5" w:rsidP="00F52FF8">
      <w:pPr>
        <w:spacing w:after="0" w:line="240" w:lineRule="auto"/>
      </w:pPr>
      <w:r>
        <w:separator/>
      </w:r>
    </w:p>
  </w:endnote>
  <w:endnote w:type="continuationSeparator" w:id="0">
    <w:p w:rsidR="00B51EF5" w:rsidRDefault="00B51EF5" w:rsidP="00F5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FF8" w:rsidRDefault="00F52FF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FF8" w:rsidRDefault="00F52FF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FF8" w:rsidRDefault="00F52F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EF5" w:rsidRDefault="00B51EF5" w:rsidP="00F52FF8">
      <w:pPr>
        <w:spacing w:after="0" w:line="240" w:lineRule="auto"/>
      </w:pPr>
      <w:r>
        <w:separator/>
      </w:r>
    </w:p>
  </w:footnote>
  <w:footnote w:type="continuationSeparator" w:id="0">
    <w:p w:rsidR="00B51EF5" w:rsidRDefault="00B51EF5" w:rsidP="00F52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FF8" w:rsidRDefault="00F52FF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FF8" w:rsidRDefault="00F52FF8">
    <w:pPr>
      <w:pStyle w:val="Zhlav"/>
    </w:pPr>
    <w:r>
      <w:t xml:space="preserve">CLIL VÝUKOVÝ PLÁN Č. </w:t>
    </w:r>
    <w:r>
      <w:t xml:space="preserve">14 – MODERNÍ DĚJINY NĚMECKA – METODICKÝ </w:t>
    </w:r>
    <w:r>
      <w:t>POPIS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FF8" w:rsidRDefault="00F52F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8D"/>
    <w:rsid w:val="000A1126"/>
    <w:rsid w:val="0096508D"/>
    <w:rsid w:val="00AB4A54"/>
    <w:rsid w:val="00B51EF5"/>
    <w:rsid w:val="00F5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52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F52FF8"/>
  </w:style>
  <w:style w:type="character" w:styleId="Siln">
    <w:name w:val="Strong"/>
    <w:basedOn w:val="Standardnpsmoodstavce"/>
    <w:uiPriority w:val="22"/>
    <w:qFormat/>
    <w:rsid w:val="00F52FF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52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2FF8"/>
  </w:style>
  <w:style w:type="paragraph" w:styleId="Zpat">
    <w:name w:val="footer"/>
    <w:basedOn w:val="Normln"/>
    <w:link w:val="ZpatChar"/>
    <w:uiPriority w:val="99"/>
    <w:unhideWhenUsed/>
    <w:rsid w:val="00F52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2F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52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F52FF8"/>
  </w:style>
  <w:style w:type="character" w:styleId="Siln">
    <w:name w:val="Strong"/>
    <w:basedOn w:val="Standardnpsmoodstavce"/>
    <w:uiPriority w:val="22"/>
    <w:qFormat/>
    <w:rsid w:val="00F52FF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52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2FF8"/>
  </w:style>
  <w:style w:type="paragraph" w:styleId="Zpat">
    <w:name w:val="footer"/>
    <w:basedOn w:val="Normln"/>
    <w:link w:val="ZpatChar"/>
    <w:uiPriority w:val="99"/>
    <w:unhideWhenUsed/>
    <w:rsid w:val="00F52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2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0278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E5E5E5"/>
            <w:bottom w:val="none" w:sz="0" w:space="0" w:color="auto"/>
            <w:right w:val="single" w:sz="48" w:space="0" w:color="E5E5E5"/>
          </w:divBdr>
          <w:divsChild>
            <w:div w:id="16556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081575">
          <w:marLeft w:val="3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Teriska Smitko</dc:creator>
  <cp:lastModifiedBy>Teriska Smitko</cp:lastModifiedBy>
  <cp:revision>2</cp:revision>
  <dcterms:created xsi:type="dcterms:W3CDTF">2014-03-12T13:01:00Z</dcterms:created>
  <dcterms:modified xsi:type="dcterms:W3CDTF">2014-03-12T13:01:00Z</dcterms:modified>
</cp:coreProperties>
</file>